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427" w:rsidRDefault="007B2427">
      <w:r w:rsidRPr="007B2427">
        <w:rPr>
          <w:noProof/>
          <w:lang w:eastAsia="de-DE"/>
        </w:rPr>
        <w:drawing>
          <wp:inline distT="0" distB="0" distL="0" distR="0">
            <wp:extent cx="933450" cy="550696"/>
            <wp:effectExtent l="0" t="0" r="0" b="1905"/>
            <wp:docPr id="1" name="Grafik 1" descr="P:\Einrichtungen der pw\Allgemeines, Personalbeschaffung und SBV\Personalbeschaffung\Stellenausschreibungen\Extern Drittanbieter\LOGO\Logo_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inrichtungen der pw\Allgemeines, Personalbeschaffung und SBV\Personalbeschaffung\Stellenausschreibungen\Extern Drittanbieter\LOGO\Logo_pw.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4442" cy="557181"/>
                    </a:xfrm>
                    <a:prstGeom prst="rect">
                      <a:avLst/>
                    </a:prstGeom>
                    <a:noFill/>
                    <a:ln>
                      <a:noFill/>
                    </a:ln>
                  </pic:spPr>
                </pic:pic>
              </a:graphicData>
            </a:graphic>
          </wp:inline>
        </w:drawing>
      </w:r>
    </w:p>
    <w:p w:rsidR="007B2427" w:rsidRDefault="007B2427" w:rsidP="007B2427">
      <w:pPr>
        <w:spacing w:after="0" w:line="240" w:lineRule="auto"/>
        <w:jc w:val="both"/>
      </w:pPr>
      <w:r>
        <w:t xml:space="preserve">Herzlich willkommen bei </w:t>
      </w:r>
      <w:r w:rsidRPr="00FA6EF6">
        <w:t>der</w:t>
      </w:r>
      <w:r w:rsidRPr="008064A8">
        <w:rPr>
          <w:b/>
        </w:rPr>
        <w:t xml:space="preserve"> </w:t>
      </w:r>
      <w:proofErr w:type="spellStart"/>
      <w:r w:rsidRPr="008064A8">
        <w:rPr>
          <w:b/>
        </w:rPr>
        <w:t>Praunheimer</w:t>
      </w:r>
      <w:proofErr w:type="spellEnd"/>
      <w:r w:rsidRPr="008064A8">
        <w:rPr>
          <w:b/>
        </w:rPr>
        <w:t xml:space="preserve"> Werkstätten gGmbH</w:t>
      </w:r>
      <w:r>
        <w:t xml:space="preserve"> in Frankfurt am Main! </w:t>
      </w:r>
    </w:p>
    <w:p w:rsidR="007B2427" w:rsidRDefault="007B2427" w:rsidP="007B2427">
      <w:pPr>
        <w:spacing w:before="120" w:after="0" w:line="240" w:lineRule="auto"/>
        <w:jc w:val="both"/>
      </w:pPr>
      <w:r>
        <w:t>Wir unterstützen die Teilhabe von Menschen mit Behinderungen kompetent und mit vielfältigen Angeboten in vielen Lebensbereichen. Wir haben eine starke Tradition, mit unseren Werkstätten und anderen Betrieben, mit unseren Wohnanlagen und im ambulant betreuten Wohnen, mit unseren Beratungsdiensten und Familienhilfen, mit Freizeitangeboten und unserer Schulbegleitung, die Verantwortung zu übernehmen, dass Menschen mit Behinderungen selbstverständlich dazugehören.</w:t>
      </w:r>
    </w:p>
    <w:p w:rsidR="007B2427" w:rsidRDefault="007B2427" w:rsidP="007B2427">
      <w:pPr>
        <w:spacing w:before="120" w:after="0" w:line="240" w:lineRule="auto"/>
        <w:jc w:val="both"/>
      </w:pPr>
      <w:r>
        <w:t>Freuen Sie sich auf eine Aufgabe bei einem Arbeitgeber, der gute Rahmenbedingungen schafft und werden Sie Teil eines kompetenten Teams, das sich für eine inklusive Gesellschaft einsetzt.</w:t>
      </w:r>
    </w:p>
    <w:p w:rsidR="00924E1D" w:rsidRDefault="007B2427" w:rsidP="002B4206">
      <w:pPr>
        <w:spacing w:after="0" w:line="240" w:lineRule="auto"/>
      </w:pPr>
      <w:r>
        <w:br/>
        <w:t xml:space="preserve">Für unsere </w:t>
      </w:r>
      <w:r>
        <w:rPr>
          <w:rStyle w:val="Fett"/>
        </w:rPr>
        <w:t>Wohnanlage "</w:t>
      </w:r>
      <w:r w:rsidR="00C4589E">
        <w:rPr>
          <w:rStyle w:val="Fett"/>
        </w:rPr>
        <w:t xml:space="preserve">A der </w:t>
      </w:r>
      <w:proofErr w:type="spellStart"/>
      <w:r w:rsidR="00C4589E">
        <w:rPr>
          <w:rStyle w:val="Fett"/>
        </w:rPr>
        <w:t>Praunheimer</w:t>
      </w:r>
      <w:proofErr w:type="spellEnd"/>
      <w:r w:rsidR="00C4589E">
        <w:rPr>
          <w:rStyle w:val="Fett"/>
        </w:rPr>
        <w:t xml:space="preserve"> Mühle</w:t>
      </w:r>
      <w:r w:rsidR="009E243F">
        <w:rPr>
          <w:rStyle w:val="Fett"/>
        </w:rPr>
        <w:t xml:space="preserve">" </w:t>
      </w:r>
      <w:r>
        <w:t xml:space="preserve">in </w:t>
      </w:r>
      <w:r w:rsidR="002B4206">
        <w:rPr>
          <w:rStyle w:val="Fett"/>
        </w:rPr>
        <w:t>Frankfurt-</w:t>
      </w:r>
      <w:r w:rsidR="00C4589E">
        <w:rPr>
          <w:rStyle w:val="Fett"/>
        </w:rPr>
        <w:t>Praunheim</w:t>
      </w:r>
      <w:r w:rsidR="002B4206">
        <w:rPr>
          <w:rStyle w:val="Fett"/>
        </w:rPr>
        <w:t xml:space="preserve"> </w:t>
      </w:r>
      <w:r>
        <w:t xml:space="preserve">suchen wir </w:t>
      </w:r>
      <w:r w:rsidR="002B4206">
        <w:t>zum nächstmöglichen Termin </w:t>
      </w:r>
      <w:r w:rsidR="00C4589E">
        <w:t>zwei</w:t>
      </w:r>
      <w:r>
        <w:br/>
      </w:r>
      <w:r>
        <w:br/>
      </w:r>
      <w:r w:rsidR="002B4206">
        <w:rPr>
          <w:rStyle w:val="Fett"/>
        </w:rPr>
        <w:t>Unterstützende Kraft im Gruppendienst der Wohneinrichtung</w:t>
      </w:r>
      <w:r>
        <w:rPr>
          <w:rStyle w:val="Fett"/>
        </w:rPr>
        <w:t xml:space="preserve"> (m/w/d) </w:t>
      </w:r>
      <w:r>
        <w:t xml:space="preserve">- Teilzeit </w:t>
      </w:r>
      <w:r w:rsidR="002B4206">
        <w:t>1</w:t>
      </w:r>
      <w:r w:rsidR="00C4589E">
        <w:t>0</w:t>
      </w:r>
      <w:r>
        <w:t xml:space="preserve"> Wochenstunden, </w:t>
      </w:r>
      <w:r w:rsidR="00C4589E">
        <w:t>befristet bis zum 30.09.2023</w:t>
      </w:r>
    </w:p>
    <w:p w:rsidR="007B2427" w:rsidRDefault="007B2427" w:rsidP="007B2427">
      <w:pPr>
        <w:spacing w:after="0" w:line="240" w:lineRule="auto"/>
        <w:jc w:val="both"/>
      </w:pPr>
    </w:p>
    <w:p w:rsidR="007B2427" w:rsidRDefault="007B2427" w:rsidP="007B2427">
      <w:pPr>
        <w:spacing w:after="0" w:line="240" w:lineRule="auto"/>
      </w:pPr>
      <w:r>
        <w:t xml:space="preserve">Nähere Informationen finden Sie in unserer Stellenausschreibung über folgenden Link: </w:t>
      </w:r>
    </w:p>
    <w:p w:rsidR="007B2427" w:rsidRDefault="007B2427" w:rsidP="007B2427">
      <w:pPr>
        <w:spacing w:after="0" w:line="240" w:lineRule="auto"/>
      </w:pPr>
    </w:p>
    <w:p w:rsidR="00974ECF" w:rsidRDefault="00C4589E" w:rsidP="007B2427">
      <w:pPr>
        <w:spacing w:after="0" w:line="240" w:lineRule="auto"/>
      </w:pPr>
      <w:hyperlink r:id="rId5" w:history="1">
        <w:r w:rsidRPr="00C5730D">
          <w:rPr>
            <w:rStyle w:val="Hyperlink"/>
          </w:rPr>
          <w:t>https://bewerber-pro5.ekom21.de/bewerber-web/?companyEid=61278&amp;tenant=61278&amp;lang=D#position,id=671f4788-b474-4795-9d6c-d5e41cd5ddbf</w:t>
        </w:r>
      </w:hyperlink>
    </w:p>
    <w:p w:rsidR="00C4589E" w:rsidRPr="00974ECF" w:rsidRDefault="00C4589E" w:rsidP="007B2427">
      <w:pPr>
        <w:spacing w:after="0" w:line="240" w:lineRule="auto"/>
      </w:pPr>
      <w:bookmarkStart w:id="0" w:name="_GoBack"/>
      <w:bookmarkEnd w:id="0"/>
    </w:p>
    <w:p w:rsidR="007B2427" w:rsidRDefault="007B2427" w:rsidP="007B2427">
      <w:pPr>
        <w:spacing w:after="0" w:line="240" w:lineRule="auto"/>
      </w:pPr>
      <w:proofErr w:type="spellStart"/>
      <w:r>
        <w:t>Praunheimer</w:t>
      </w:r>
      <w:proofErr w:type="spellEnd"/>
      <w:r>
        <w:t xml:space="preserve"> Werkstätten gemeinnützige GmbH</w:t>
      </w:r>
      <w:r>
        <w:br/>
        <w:t>Christa-Maar-Straße 2</w:t>
      </w:r>
      <w:r>
        <w:br/>
        <w:t>60488 Frankfurt</w:t>
      </w:r>
    </w:p>
    <w:p w:rsidR="009E243F" w:rsidRDefault="00C4589E" w:rsidP="007B2427">
      <w:pPr>
        <w:spacing w:after="0" w:line="240" w:lineRule="auto"/>
      </w:pPr>
      <w:hyperlink r:id="rId6" w:history="1">
        <w:r w:rsidR="009E243F" w:rsidRPr="008B69A0">
          <w:rPr>
            <w:rStyle w:val="Hyperlink"/>
          </w:rPr>
          <w:t>www.pw-ffm.de</w:t>
        </w:r>
      </w:hyperlink>
    </w:p>
    <w:p w:rsidR="009E243F" w:rsidRDefault="009E243F" w:rsidP="007B2427">
      <w:pPr>
        <w:spacing w:after="0" w:line="240" w:lineRule="auto"/>
      </w:pPr>
    </w:p>
    <w:p w:rsidR="00432807" w:rsidRDefault="00432807" w:rsidP="007B2427">
      <w:pPr>
        <w:spacing w:after="0" w:line="240" w:lineRule="auto"/>
      </w:pPr>
    </w:p>
    <w:p w:rsidR="00432807" w:rsidRDefault="00432807" w:rsidP="007B2427">
      <w:pPr>
        <w:spacing w:after="0" w:line="240" w:lineRule="auto"/>
      </w:pPr>
    </w:p>
    <w:p w:rsidR="00432807" w:rsidRDefault="00432807" w:rsidP="007B2427">
      <w:pPr>
        <w:spacing w:after="0" w:line="240" w:lineRule="auto"/>
      </w:pPr>
    </w:p>
    <w:p w:rsidR="00393CEC" w:rsidRDefault="00393CEC" w:rsidP="00393CEC">
      <w:pPr>
        <w:spacing w:after="0" w:line="240" w:lineRule="auto"/>
      </w:pPr>
    </w:p>
    <w:p w:rsidR="00432807" w:rsidRDefault="00432807" w:rsidP="007B2427">
      <w:pPr>
        <w:spacing w:after="0" w:line="240" w:lineRule="auto"/>
      </w:pPr>
    </w:p>
    <w:sectPr w:rsidR="00432807" w:rsidSect="0080739D">
      <w:type w:val="continuous"/>
      <w:pgSz w:w="11906" w:h="16838" w:code="9"/>
      <w:pgMar w:top="1134" w:right="1418" w:bottom="1134" w:left="1418" w:header="113" w:footer="567" w:gutter="0"/>
      <w:paperSrc w:first="26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27"/>
    <w:rsid w:val="002B4206"/>
    <w:rsid w:val="00393CEC"/>
    <w:rsid w:val="00432807"/>
    <w:rsid w:val="007B2427"/>
    <w:rsid w:val="0080739D"/>
    <w:rsid w:val="00924E1D"/>
    <w:rsid w:val="009261A8"/>
    <w:rsid w:val="00974ECF"/>
    <w:rsid w:val="009E243F"/>
    <w:rsid w:val="00C4589E"/>
    <w:rsid w:val="00E60A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AEE8C"/>
  <w15:chartTrackingRefBased/>
  <w15:docId w15:val="{27873081-C018-4FDC-9ADC-811E85A7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7B2427"/>
    <w:rPr>
      <w:b/>
      <w:bCs/>
    </w:rPr>
  </w:style>
  <w:style w:type="character" w:styleId="Hyperlink">
    <w:name w:val="Hyperlink"/>
    <w:basedOn w:val="Absatz-Standardschriftart"/>
    <w:uiPriority w:val="99"/>
    <w:unhideWhenUsed/>
    <w:rsid w:val="007B24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0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w-ffm.de" TargetMode="External"/><Relationship Id="rId5" Type="http://schemas.openxmlformats.org/officeDocument/2006/relationships/hyperlink" Target="https://bewerber-pro5.ekom21.de/bewerber-web/?companyEid=61278&amp;tenant=61278&amp;lang=D#position,id=671f4788-b474-4795-9d6c-d5e41cd5ddbf"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1279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 den Brink</dc:creator>
  <cp:keywords/>
  <dc:description/>
  <cp:lastModifiedBy>Laura Sengeboden</cp:lastModifiedBy>
  <cp:revision>3</cp:revision>
  <dcterms:created xsi:type="dcterms:W3CDTF">2023-06-27T15:06:00Z</dcterms:created>
  <dcterms:modified xsi:type="dcterms:W3CDTF">2023-06-27T15:07:00Z</dcterms:modified>
</cp:coreProperties>
</file>