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C08F5F" w14:textId="1025C67C" w:rsidR="00815C82" w:rsidRPr="00815C82" w:rsidRDefault="00B72E6A" w:rsidP="007609F6">
      <w:pPr>
        <w:pStyle w:val="KeinLeerraum"/>
        <w:rPr>
          <w:b/>
          <w:bCs/>
          <w:lang w:val="en-US"/>
        </w:rPr>
      </w:pPr>
      <w:bookmarkStart w:id="0" w:name="_GoBack"/>
      <w:bookmarkEnd w:id="0"/>
      <w:r>
        <w:rPr>
          <w:noProof/>
          <w:lang w:val="en-GB" w:eastAsia="en-GB"/>
        </w:rPr>
        <w:drawing>
          <wp:anchor distT="0" distB="0" distL="114300" distR="114300" simplePos="0" relativeHeight="251661312" behindDoc="0" locked="0" layoutInCell="1" allowOverlap="1" wp14:anchorId="6D2BACAC" wp14:editId="1BC5B590">
            <wp:simplePos x="0" y="0"/>
            <wp:positionH relativeFrom="column">
              <wp:posOffset>5139965</wp:posOffset>
            </wp:positionH>
            <wp:positionV relativeFrom="paragraph">
              <wp:posOffset>-71755</wp:posOffset>
            </wp:positionV>
            <wp:extent cx="961390" cy="560070"/>
            <wp:effectExtent l="0" t="0" r="3810" b="0"/>
            <wp:wrapNone/>
            <wp:docPr id="907156669" name="Grafik 1" descr="Helsinki Metropolia University of Applied Sciences – Green Net Fin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sinki Metropolia University of Applied Sciences – Green Net Finlan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61390" cy="560070"/>
                    </a:xfrm>
                    <a:prstGeom prst="rect">
                      <a:avLst/>
                    </a:prstGeom>
                    <a:noFill/>
                    <a:ln>
                      <a:noFill/>
                    </a:ln>
                  </pic:spPr>
                </pic:pic>
              </a:graphicData>
            </a:graphic>
            <wp14:sizeRelH relativeFrom="page">
              <wp14:pctWidth>0</wp14:pctWidth>
            </wp14:sizeRelH>
            <wp14:sizeRelV relativeFrom="page">
              <wp14:pctHeight>0</wp14:pctHeight>
            </wp14:sizeRelV>
          </wp:anchor>
        </w:drawing>
      </w:r>
      <w:r w:rsidR="00815C82" w:rsidRPr="00815C82">
        <w:rPr>
          <w:b/>
          <w:bCs/>
          <w:lang w:val="en-US"/>
        </w:rPr>
        <w:t xml:space="preserve">Fun and credit points </w:t>
      </w:r>
      <w:r>
        <w:fldChar w:fldCharType="begin"/>
      </w:r>
      <w:r w:rsidR="00EB433D">
        <w:instrText xml:space="preserve"> INCLUDEPICTURE "C:\\Users\\fabianreith\\Library\\Group Containers\\UBF8T346G9.ms\\WebArchiveCopyPasteTempFiles\\com.microsoft.Word\\Metropolia-logo.png" \* MERGEFORMAT </w:instrText>
      </w:r>
      <w:r>
        <w:fldChar w:fldCharType="end"/>
      </w:r>
      <w:r>
        <w:fldChar w:fldCharType="begin"/>
      </w:r>
      <w:r w:rsidR="00EB433D">
        <w:instrText xml:space="preserve"> INCLUDEPICTURE "C:\\Users\\fabianreith\\Library\\Group Containers\\UBF8T346G9.ms\\WebArchiveCopyPasteTempFiles\\com.microsoft.Word\\MetropoliaEng_RGB_A.png" \* MERGEFORMAT </w:instrText>
      </w:r>
      <w:r>
        <w:fldChar w:fldCharType="end"/>
      </w:r>
    </w:p>
    <w:p w14:paraId="17EFCD89" w14:textId="07BC12F7" w:rsidR="00815C82" w:rsidRDefault="00815C82" w:rsidP="00B72E6A">
      <w:pPr>
        <w:pStyle w:val="KeinLeerraum"/>
        <w:rPr>
          <w:b/>
          <w:bCs/>
          <w:lang w:val="en-US"/>
        </w:rPr>
      </w:pPr>
      <w:r w:rsidRPr="00815C82">
        <w:rPr>
          <w:b/>
          <w:bCs/>
          <w:lang w:val="en-US"/>
        </w:rPr>
        <w:t xml:space="preserve">Summer School Exchange Degree Programme an der </w:t>
      </w:r>
    </w:p>
    <w:p w14:paraId="4EA54D73" w14:textId="26D589F2" w:rsidR="00815C82" w:rsidRDefault="00815C82" w:rsidP="00B72E6A">
      <w:pPr>
        <w:pStyle w:val="KeinLeerraum"/>
        <w:rPr>
          <w:b/>
          <w:bCs/>
          <w:lang w:val="en-US"/>
        </w:rPr>
      </w:pPr>
      <w:r w:rsidRPr="00815C82">
        <w:rPr>
          <w:b/>
          <w:bCs/>
          <w:lang w:val="en-US"/>
        </w:rPr>
        <w:t>Metropolia University of Applied Sciences in Helsinki, Finnland</w:t>
      </w:r>
    </w:p>
    <w:p w14:paraId="033720FA" w14:textId="38E9F692" w:rsidR="00045251" w:rsidRDefault="00045251" w:rsidP="007070F8">
      <w:pPr>
        <w:pStyle w:val="KeinLeerraum"/>
        <w:rPr>
          <w:b/>
          <w:bCs/>
          <w:lang w:val="en-US"/>
        </w:rPr>
      </w:pPr>
    </w:p>
    <w:p w14:paraId="164ECF83" w14:textId="4F5BDBAE" w:rsidR="00045251" w:rsidRPr="00B65D7D" w:rsidRDefault="00045251" w:rsidP="00045251">
      <w:pPr>
        <w:pStyle w:val="KeinLeerraum"/>
        <w:rPr>
          <w:b/>
          <w:bCs/>
          <w:lang w:val="en-US"/>
        </w:rPr>
      </w:pPr>
    </w:p>
    <w:p w14:paraId="42E753E3" w14:textId="24F368C6" w:rsidR="00815C82" w:rsidRDefault="00815C82" w:rsidP="00815C82">
      <w:pPr>
        <w:pStyle w:val="KeinLeerraum"/>
        <w:jc w:val="both"/>
        <w:rPr>
          <w:sz w:val="18"/>
          <w:szCs w:val="18"/>
        </w:rPr>
      </w:pPr>
      <w:r w:rsidRPr="00815C82">
        <w:rPr>
          <w:sz w:val="18"/>
          <w:szCs w:val="18"/>
        </w:rPr>
        <w:t xml:space="preserve">Im August 2023 haben wir die </w:t>
      </w:r>
      <w:r w:rsidRPr="000F32A7">
        <w:rPr>
          <w:i/>
          <w:iCs/>
          <w:sz w:val="18"/>
          <w:szCs w:val="18"/>
        </w:rPr>
        <w:t>Summer School</w:t>
      </w:r>
      <w:r w:rsidRPr="00815C82">
        <w:rPr>
          <w:sz w:val="18"/>
          <w:szCs w:val="18"/>
        </w:rPr>
        <w:t xml:space="preserve"> der </w:t>
      </w:r>
      <w:r w:rsidR="002637BF">
        <w:rPr>
          <w:sz w:val="18"/>
          <w:szCs w:val="18"/>
        </w:rPr>
        <w:t>Metropolia</w:t>
      </w:r>
      <w:r w:rsidRPr="00815C82">
        <w:rPr>
          <w:sz w:val="18"/>
          <w:szCs w:val="18"/>
        </w:rPr>
        <w:t xml:space="preserve"> University of Applied Sciences in Helsinki, Finnland besucht. </w:t>
      </w:r>
      <w:r>
        <w:rPr>
          <w:sz w:val="18"/>
          <w:szCs w:val="18"/>
        </w:rPr>
        <w:t xml:space="preserve">Die </w:t>
      </w:r>
      <w:r w:rsidR="002637BF">
        <w:rPr>
          <w:sz w:val="18"/>
          <w:szCs w:val="18"/>
        </w:rPr>
        <w:t>Metropolia</w:t>
      </w:r>
      <w:r>
        <w:rPr>
          <w:sz w:val="18"/>
          <w:szCs w:val="18"/>
        </w:rPr>
        <w:t xml:space="preserve"> </w:t>
      </w:r>
      <w:r w:rsidR="00AC6520">
        <w:rPr>
          <w:sz w:val="18"/>
          <w:szCs w:val="18"/>
        </w:rPr>
        <w:t xml:space="preserve">ist Finnlands größte Universität für angewandte Wissenschaften und verfügt über folgende vier Studienbereiche: Wirtschaft, Kultur, Gesundheitsweisen und soziale Dienste sowie Technologie. </w:t>
      </w:r>
      <w:r w:rsidR="000F32A7">
        <w:rPr>
          <w:sz w:val="18"/>
          <w:szCs w:val="18"/>
        </w:rPr>
        <w:t xml:space="preserve">Der Kurs hieß </w:t>
      </w:r>
      <w:r w:rsidR="000F32A7" w:rsidRPr="000F32A7">
        <w:rPr>
          <w:i/>
          <w:iCs/>
          <w:sz w:val="18"/>
          <w:szCs w:val="18"/>
        </w:rPr>
        <w:t>Informations Systems Strategy &amp; Governance</w:t>
      </w:r>
      <w:r w:rsidR="000F32A7">
        <w:rPr>
          <w:sz w:val="18"/>
          <w:szCs w:val="18"/>
        </w:rPr>
        <w:t xml:space="preserve"> und umfasste ein </w:t>
      </w:r>
      <w:r w:rsidR="002637BF">
        <w:rPr>
          <w:sz w:val="18"/>
          <w:szCs w:val="18"/>
        </w:rPr>
        <w:t>einwöchiges</w:t>
      </w:r>
      <w:r w:rsidR="000F32A7">
        <w:rPr>
          <w:sz w:val="18"/>
          <w:szCs w:val="18"/>
        </w:rPr>
        <w:t xml:space="preserve"> Intensivprogramm. </w:t>
      </w:r>
      <w:r w:rsidR="006A15FE">
        <w:rPr>
          <w:sz w:val="18"/>
          <w:szCs w:val="18"/>
        </w:rPr>
        <w:t xml:space="preserve">Der Präsenzkurs wurde direkt am Myyrmäki-Campus in Vantaa gelehrt. Insgesamt verfügt die Metropolia über vier Campusse, welche </w:t>
      </w:r>
      <w:r w:rsidR="000176AA">
        <w:rPr>
          <w:sz w:val="18"/>
          <w:szCs w:val="18"/>
        </w:rPr>
        <w:t xml:space="preserve">sich </w:t>
      </w:r>
      <w:r w:rsidR="00045251">
        <w:rPr>
          <w:sz w:val="18"/>
          <w:szCs w:val="18"/>
        </w:rPr>
        <w:t xml:space="preserve">alle </w:t>
      </w:r>
      <w:r w:rsidR="000176AA">
        <w:rPr>
          <w:sz w:val="18"/>
          <w:szCs w:val="18"/>
        </w:rPr>
        <w:t xml:space="preserve">im Süden von Finnland befinden. </w:t>
      </w:r>
    </w:p>
    <w:p w14:paraId="0528C159" w14:textId="4A56A785" w:rsidR="000176AA" w:rsidRDefault="000176AA" w:rsidP="00815C82">
      <w:pPr>
        <w:pStyle w:val="KeinLeerraum"/>
        <w:jc w:val="both"/>
      </w:pPr>
    </w:p>
    <w:p w14:paraId="1B4A394F" w14:textId="717E909D" w:rsidR="00045251" w:rsidRDefault="00045251" w:rsidP="00815C82">
      <w:pPr>
        <w:pStyle w:val="KeinLeerraum"/>
        <w:jc w:val="both"/>
        <w:rPr>
          <w:sz w:val="18"/>
          <w:szCs w:val="18"/>
        </w:rPr>
      </w:pPr>
    </w:p>
    <w:p w14:paraId="306B8574" w14:textId="52111B2C" w:rsidR="00815C82" w:rsidRPr="000176AA" w:rsidRDefault="000176AA" w:rsidP="000176AA">
      <w:pPr>
        <w:pStyle w:val="KeinLeerraum"/>
        <w:rPr>
          <w:b/>
          <w:bCs/>
          <w:sz w:val="18"/>
          <w:szCs w:val="18"/>
        </w:rPr>
      </w:pPr>
      <w:r w:rsidRPr="000176AA">
        <w:rPr>
          <w:b/>
          <w:bCs/>
          <w:sz w:val="18"/>
          <w:szCs w:val="18"/>
        </w:rPr>
        <w:t>Kursinhalte</w:t>
      </w:r>
      <w:r w:rsidR="00E96CEF">
        <w:rPr>
          <w:b/>
          <w:bCs/>
          <w:sz w:val="18"/>
          <w:szCs w:val="18"/>
        </w:rPr>
        <w:t xml:space="preserve">, </w:t>
      </w:r>
      <w:r w:rsidR="00F83552">
        <w:rPr>
          <w:b/>
          <w:bCs/>
          <w:sz w:val="18"/>
          <w:szCs w:val="18"/>
        </w:rPr>
        <w:t xml:space="preserve">Aufbau des Lehrprogramms </w:t>
      </w:r>
      <w:r w:rsidR="00E96CEF">
        <w:rPr>
          <w:b/>
          <w:bCs/>
          <w:sz w:val="18"/>
          <w:szCs w:val="18"/>
        </w:rPr>
        <w:t>&amp; Prüfungsleistung</w:t>
      </w:r>
    </w:p>
    <w:p w14:paraId="026B939A" w14:textId="3CC70CA4" w:rsidR="000176AA" w:rsidRPr="00A9128A" w:rsidRDefault="000176AA" w:rsidP="000176AA">
      <w:pPr>
        <w:pStyle w:val="KeinLeerraum"/>
        <w:rPr>
          <w:sz w:val="10"/>
          <w:szCs w:val="10"/>
        </w:rPr>
      </w:pPr>
    </w:p>
    <w:p w14:paraId="78263E42" w14:textId="1FC61346" w:rsidR="00DF65E0" w:rsidRDefault="00F83552" w:rsidP="00E96CEF">
      <w:pPr>
        <w:pStyle w:val="KeinLeerraum"/>
        <w:jc w:val="both"/>
        <w:rPr>
          <w:sz w:val="18"/>
          <w:szCs w:val="18"/>
        </w:rPr>
      </w:pPr>
      <w:r>
        <w:rPr>
          <w:sz w:val="18"/>
          <w:szCs w:val="18"/>
        </w:rPr>
        <w:t>Die Anfangsphase des</w:t>
      </w:r>
      <w:r w:rsidR="00045251">
        <w:rPr>
          <w:sz w:val="18"/>
          <w:szCs w:val="18"/>
        </w:rPr>
        <w:t xml:space="preserve"> Kurses bestand darin, dass wir uns mit den grundlegenden Governance</w:t>
      </w:r>
      <w:r w:rsidR="00DF65E0">
        <w:rPr>
          <w:sz w:val="18"/>
          <w:szCs w:val="18"/>
        </w:rPr>
        <w:t>-</w:t>
      </w:r>
      <w:r w:rsidR="00045251">
        <w:rPr>
          <w:sz w:val="18"/>
          <w:szCs w:val="18"/>
        </w:rPr>
        <w:t xml:space="preserve">Konzepten sowie Tools der Informationstechnologie vertraut </w:t>
      </w:r>
      <w:r w:rsidR="00B94AF4">
        <w:rPr>
          <w:sz w:val="18"/>
          <w:szCs w:val="18"/>
        </w:rPr>
        <w:t>machten</w:t>
      </w:r>
      <w:r>
        <w:rPr>
          <w:sz w:val="18"/>
          <w:szCs w:val="18"/>
        </w:rPr>
        <w:t>,</w:t>
      </w:r>
      <w:r w:rsidR="00045251">
        <w:rPr>
          <w:sz w:val="18"/>
          <w:szCs w:val="18"/>
        </w:rPr>
        <w:t xml:space="preserve"> um ein grundlegendes </w:t>
      </w:r>
      <w:r>
        <w:rPr>
          <w:sz w:val="18"/>
          <w:szCs w:val="18"/>
        </w:rPr>
        <w:t>Verständnis</w:t>
      </w:r>
      <w:r w:rsidR="00045251">
        <w:rPr>
          <w:sz w:val="18"/>
          <w:szCs w:val="18"/>
        </w:rPr>
        <w:t xml:space="preserve"> </w:t>
      </w:r>
      <w:r>
        <w:rPr>
          <w:sz w:val="18"/>
          <w:szCs w:val="18"/>
        </w:rPr>
        <w:t>für die darauf aufbauenden Lektionen zu schaffen. Der Kurs bestand insgesamt aus fünf Lektionen, wobei innerhalb einer Kurseinheit eine inhaltliche Lektion ausgearbeitet bzw. gelehrt wurde. Der Unterricht wurde durch die aktive Einbindung der Teilnehmer</w:t>
      </w:r>
      <w:r w:rsidR="00985A38">
        <w:rPr>
          <w:sz w:val="18"/>
          <w:szCs w:val="18"/>
        </w:rPr>
        <w:t xml:space="preserve"> </w:t>
      </w:r>
      <w:r>
        <w:rPr>
          <w:sz w:val="18"/>
          <w:szCs w:val="18"/>
        </w:rPr>
        <w:t>(-innen) sehr interaktiv gestaltet, sodass Lernerfolge anhand von Diskussionen</w:t>
      </w:r>
      <w:r w:rsidR="00AF573B">
        <w:rPr>
          <w:sz w:val="18"/>
          <w:szCs w:val="18"/>
        </w:rPr>
        <w:t xml:space="preserve">, </w:t>
      </w:r>
      <w:r w:rsidR="00DF65E0">
        <w:rPr>
          <w:sz w:val="18"/>
          <w:szCs w:val="18"/>
        </w:rPr>
        <w:t xml:space="preserve">Übungen, </w:t>
      </w:r>
      <w:r w:rsidR="00AF573B">
        <w:rPr>
          <w:sz w:val="18"/>
          <w:szCs w:val="18"/>
        </w:rPr>
        <w:t xml:space="preserve">Erfahrungsberichten sowie </w:t>
      </w:r>
      <w:r>
        <w:rPr>
          <w:sz w:val="18"/>
          <w:szCs w:val="18"/>
        </w:rPr>
        <w:t xml:space="preserve">Fallstudien aus der Praxis intensiviert </w:t>
      </w:r>
      <w:r w:rsidR="00E96CEF">
        <w:rPr>
          <w:sz w:val="18"/>
          <w:szCs w:val="18"/>
        </w:rPr>
        <w:t>wurde</w:t>
      </w:r>
      <w:r w:rsidR="00ED0FA3">
        <w:rPr>
          <w:sz w:val="18"/>
          <w:szCs w:val="18"/>
        </w:rPr>
        <w:t>n</w:t>
      </w:r>
      <w:r w:rsidR="00AF573B">
        <w:rPr>
          <w:sz w:val="18"/>
          <w:szCs w:val="18"/>
        </w:rPr>
        <w:t xml:space="preserve">. </w:t>
      </w:r>
      <w:r w:rsidR="00E96CEF">
        <w:rPr>
          <w:sz w:val="18"/>
          <w:szCs w:val="18"/>
        </w:rPr>
        <w:t>Der Schwerpunkt der Veranstaltungsreihe lag in der Auseinandersetzung mit verschiedene</w:t>
      </w:r>
      <w:r w:rsidR="00653480">
        <w:rPr>
          <w:sz w:val="18"/>
          <w:szCs w:val="18"/>
        </w:rPr>
        <w:t>n</w:t>
      </w:r>
      <w:r w:rsidR="00E96CEF">
        <w:rPr>
          <w:sz w:val="18"/>
          <w:szCs w:val="18"/>
        </w:rPr>
        <w:t xml:space="preserve"> Framework</w:t>
      </w:r>
      <w:r w:rsidR="00653480">
        <w:rPr>
          <w:sz w:val="18"/>
          <w:szCs w:val="18"/>
        </w:rPr>
        <w:t>s</w:t>
      </w:r>
      <w:r w:rsidR="00E96CEF">
        <w:rPr>
          <w:sz w:val="18"/>
          <w:szCs w:val="18"/>
        </w:rPr>
        <w:t>, welche Organisationen unterstützen sollen, eine effektive IT-Governance zu implementieren</w:t>
      </w:r>
      <w:r w:rsidR="00653480">
        <w:rPr>
          <w:sz w:val="18"/>
          <w:szCs w:val="18"/>
        </w:rPr>
        <w:t>. Neben Gruppenarbeiten bestand die Prüfungsleistung darin, sich ein Framework auszusuchen und dies</w:t>
      </w:r>
      <w:r w:rsidR="00ED0FA3">
        <w:rPr>
          <w:sz w:val="18"/>
          <w:szCs w:val="18"/>
        </w:rPr>
        <w:t>es</w:t>
      </w:r>
      <w:r w:rsidR="00653480">
        <w:rPr>
          <w:sz w:val="18"/>
          <w:szCs w:val="18"/>
        </w:rPr>
        <w:t xml:space="preserve"> inhaltlich aufzubereiten und im Rahmen eine</w:t>
      </w:r>
      <w:r w:rsidR="00B94AF4">
        <w:rPr>
          <w:sz w:val="18"/>
          <w:szCs w:val="18"/>
        </w:rPr>
        <w:t>r</w:t>
      </w:r>
      <w:r w:rsidR="00653480">
        <w:rPr>
          <w:sz w:val="18"/>
          <w:szCs w:val="18"/>
        </w:rPr>
        <w:t xml:space="preserve"> </w:t>
      </w:r>
      <w:r w:rsidR="00ED0FA3">
        <w:rPr>
          <w:sz w:val="18"/>
          <w:szCs w:val="18"/>
        </w:rPr>
        <w:t>Abschlusspräsentation</w:t>
      </w:r>
      <w:r w:rsidR="00653480">
        <w:rPr>
          <w:sz w:val="18"/>
          <w:szCs w:val="18"/>
        </w:rPr>
        <w:t xml:space="preserve"> vorzustellen.</w:t>
      </w:r>
      <w:r w:rsidR="00AA44FF">
        <w:rPr>
          <w:sz w:val="18"/>
          <w:szCs w:val="18"/>
        </w:rPr>
        <w:t xml:space="preserve"> Der Kurs ging von Montag bis Freitag vormittags von 9</w:t>
      </w:r>
      <w:r w:rsidR="00ED0FA3">
        <w:rPr>
          <w:sz w:val="18"/>
          <w:szCs w:val="18"/>
        </w:rPr>
        <w:t>.00</w:t>
      </w:r>
      <w:r w:rsidR="00AA44FF">
        <w:rPr>
          <w:sz w:val="18"/>
          <w:szCs w:val="18"/>
        </w:rPr>
        <w:t xml:space="preserve"> bis </w:t>
      </w:r>
      <w:r w:rsidR="00B94AF4">
        <w:rPr>
          <w:sz w:val="18"/>
          <w:szCs w:val="18"/>
        </w:rPr>
        <w:t xml:space="preserve">ca. </w:t>
      </w:r>
      <w:r w:rsidR="00AA44FF">
        <w:rPr>
          <w:sz w:val="18"/>
          <w:szCs w:val="18"/>
        </w:rPr>
        <w:t xml:space="preserve">12.30 Uhr. </w:t>
      </w:r>
    </w:p>
    <w:p w14:paraId="5B42A94A" w14:textId="6EF79380" w:rsidR="00E96CEF" w:rsidRDefault="00E96CEF" w:rsidP="00E96CEF">
      <w:pPr>
        <w:pStyle w:val="KeinLeerraum"/>
        <w:jc w:val="both"/>
        <w:rPr>
          <w:sz w:val="18"/>
          <w:szCs w:val="18"/>
        </w:rPr>
      </w:pPr>
    </w:p>
    <w:p w14:paraId="284591BE" w14:textId="43680863" w:rsidR="00A9128A" w:rsidRPr="000176AA" w:rsidRDefault="007070F8" w:rsidP="00A9128A">
      <w:pPr>
        <w:pStyle w:val="KeinLeerraum"/>
        <w:rPr>
          <w:b/>
          <w:bCs/>
          <w:sz w:val="18"/>
          <w:szCs w:val="18"/>
        </w:rPr>
      </w:pPr>
      <w:r w:rsidRPr="000F6503">
        <w:rPr>
          <w:rFonts w:ascii="ArialMT" w:hAnsi="ArialMT"/>
          <w:noProof/>
          <w:sz w:val="18"/>
          <w:szCs w:val="18"/>
          <w:lang w:val="en-GB" w:eastAsia="en-GB"/>
        </w:rPr>
        <w:drawing>
          <wp:anchor distT="0" distB="0" distL="114300" distR="114300" simplePos="0" relativeHeight="251660288" behindDoc="1" locked="0" layoutInCell="1" allowOverlap="1" wp14:anchorId="3B5D8D48" wp14:editId="016A1BDF">
            <wp:simplePos x="0" y="0"/>
            <wp:positionH relativeFrom="column">
              <wp:posOffset>3533140</wp:posOffset>
            </wp:positionH>
            <wp:positionV relativeFrom="paragraph">
              <wp:posOffset>75565</wp:posOffset>
            </wp:positionV>
            <wp:extent cx="2593975" cy="2986405"/>
            <wp:effectExtent l="0" t="0" r="0" b="0"/>
            <wp:wrapTight wrapText="bothSides">
              <wp:wrapPolygon edited="0">
                <wp:start x="0" y="0"/>
                <wp:lineTo x="0" y="21494"/>
                <wp:lineTo x="21468" y="21494"/>
                <wp:lineTo x="21468" y="0"/>
                <wp:lineTo x="0" y="0"/>
              </wp:wrapPolygon>
            </wp:wrapTight>
            <wp:docPr id="1481374177" name="Grafik 1" descr="Ein Bild, das draußen, Wolke, Himmel, Landscha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374177" name="Grafik 1" descr="Ein Bild, das draußen, Wolke, Himmel, Landschaft enthält.&#10;&#10;Automatisch generierte Beschreibung"/>
                    <pic:cNvPicPr/>
                  </pic:nvPicPr>
                  <pic:blipFill rotWithShape="1">
                    <a:blip r:embed="rId7" cstate="print">
                      <a:extLst>
                        <a:ext uri="{28A0092B-C50C-407E-A947-70E740481C1C}">
                          <a14:useLocalDpi xmlns:a14="http://schemas.microsoft.com/office/drawing/2010/main" val="0"/>
                        </a:ext>
                      </a:extLst>
                    </a:blip>
                    <a:srcRect t="12502"/>
                    <a:stretch/>
                  </pic:blipFill>
                  <pic:spPr bwMode="auto">
                    <a:xfrm>
                      <a:off x="0" y="0"/>
                      <a:ext cx="2593975" cy="29864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16E5B">
        <w:rPr>
          <w:b/>
          <w:bCs/>
          <w:sz w:val="18"/>
          <w:szCs w:val="18"/>
        </w:rPr>
        <w:t>Freizeitaktivitäten</w:t>
      </w:r>
      <w:r w:rsidR="00DC58D5">
        <w:rPr>
          <w:b/>
          <w:bCs/>
          <w:sz w:val="18"/>
          <w:szCs w:val="18"/>
        </w:rPr>
        <w:t xml:space="preserve"> &amp; Kultur</w:t>
      </w:r>
    </w:p>
    <w:p w14:paraId="2B2062DC" w14:textId="30063FC0" w:rsidR="00DF65E0" w:rsidRPr="00A9128A" w:rsidRDefault="00DF65E0" w:rsidP="00045251">
      <w:pPr>
        <w:pStyle w:val="KeinLeerraum"/>
        <w:rPr>
          <w:sz w:val="10"/>
          <w:szCs w:val="10"/>
        </w:rPr>
      </w:pPr>
    </w:p>
    <w:p w14:paraId="7AC64540" w14:textId="59D6918F" w:rsidR="00ED0FA3" w:rsidRDefault="00FA4DD3" w:rsidP="00E6527C">
      <w:pPr>
        <w:pStyle w:val="KeinLeerraum"/>
        <w:jc w:val="both"/>
        <w:rPr>
          <w:rFonts w:ascii="ArialMT" w:hAnsi="ArialMT"/>
          <w:sz w:val="18"/>
          <w:szCs w:val="18"/>
        </w:rPr>
      </w:pPr>
      <w:r>
        <w:rPr>
          <w:rFonts w:ascii="ArialMT" w:hAnsi="ArialMT"/>
          <w:sz w:val="18"/>
          <w:szCs w:val="18"/>
        </w:rPr>
        <w:t xml:space="preserve">Der Aufenthalt in Finnland war auf jeden Fall sehr beeindruckend und spannend. Neben der fachlichen Weiterbildung konnten wir vor allem unsere Englisch </w:t>
      </w:r>
      <w:r w:rsidR="00ED0FA3">
        <w:rPr>
          <w:rFonts w:ascii="ArialMT" w:hAnsi="ArialMT"/>
          <w:sz w:val="18"/>
          <w:szCs w:val="18"/>
        </w:rPr>
        <w:t>Sprachkenntnisse</w:t>
      </w:r>
      <w:r>
        <w:rPr>
          <w:rFonts w:ascii="ArialMT" w:hAnsi="ArialMT"/>
          <w:sz w:val="18"/>
          <w:szCs w:val="18"/>
        </w:rPr>
        <w:t xml:space="preserve"> weiter ausbauen</w:t>
      </w:r>
      <w:r w:rsidR="00ED0FA3">
        <w:rPr>
          <w:rFonts w:ascii="ArialMT" w:hAnsi="ArialMT"/>
          <w:sz w:val="18"/>
          <w:szCs w:val="18"/>
        </w:rPr>
        <w:t xml:space="preserve">, </w:t>
      </w:r>
      <w:r>
        <w:rPr>
          <w:rFonts w:ascii="ArialMT" w:hAnsi="ArialMT"/>
          <w:sz w:val="18"/>
          <w:szCs w:val="18"/>
        </w:rPr>
        <w:t xml:space="preserve">da wir uns sowohl in der Universität als auch bei Aktivitäten abseits der Summer School ausschließlich in Englisch </w:t>
      </w:r>
      <w:r w:rsidR="00ED0FA3">
        <w:rPr>
          <w:rFonts w:ascii="ArialMT" w:hAnsi="ArialMT"/>
          <w:sz w:val="18"/>
          <w:szCs w:val="18"/>
        </w:rPr>
        <w:t>verständigt</w:t>
      </w:r>
      <w:r>
        <w:rPr>
          <w:rFonts w:ascii="ArialMT" w:hAnsi="ArialMT"/>
          <w:sz w:val="18"/>
          <w:szCs w:val="18"/>
        </w:rPr>
        <w:t xml:space="preserve"> haben.</w:t>
      </w:r>
      <w:r w:rsidR="00ED0FA3">
        <w:rPr>
          <w:rFonts w:ascii="ArialMT" w:hAnsi="ArialMT"/>
          <w:sz w:val="18"/>
          <w:szCs w:val="18"/>
        </w:rPr>
        <w:t xml:space="preserve"> Da in unserem Kurs</w:t>
      </w:r>
      <w:r w:rsidR="00B94AF4">
        <w:rPr>
          <w:rFonts w:ascii="ArialMT" w:hAnsi="ArialMT"/>
          <w:sz w:val="18"/>
          <w:szCs w:val="18"/>
        </w:rPr>
        <w:t>,</w:t>
      </w:r>
      <w:r w:rsidR="00ED0FA3">
        <w:rPr>
          <w:rFonts w:ascii="ArialMT" w:hAnsi="ArialMT"/>
          <w:sz w:val="18"/>
          <w:szCs w:val="18"/>
        </w:rPr>
        <w:t xml:space="preserve"> Menschen aus der ganzen </w:t>
      </w:r>
      <w:r w:rsidR="00ED0FA3" w:rsidRPr="00C86BEE">
        <w:rPr>
          <w:rFonts w:ascii="ArialMT" w:hAnsi="ArialMT"/>
          <w:color w:val="000000" w:themeColor="text1"/>
          <w:sz w:val="18"/>
          <w:szCs w:val="18"/>
        </w:rPr>
        <w:t xml:space="preserve">Welt </w:t>
      </w:r>
      <w:r w:rsidR="00B94AF4" w:rsidRPr="00C86BEE">
        <w:rPr>
          <w:rFonts w:ascii="ArialMT" w:hAnsi="ArialMT"/>
          <w:color w:val="000000" w:themeColor="text1"/>
          <w:sz w:val="18"/>
          <w:szCs w:val="18"/>
        </w:rPr>
        <w:t>zusammen kamen</w:t>
      </w:r>
      <w:r w:rsidR="00ED0FA3">
        <w:rPr>
          <w:rFonts w:ascii="ArialMT" w:hAnsi="ArialMT"/>
          <w:sz w:val="18"/>
          <w:szCs w:val="18"/>
        </w:rPr>
        <w:t xml:space="preserve">, konnte </w:t>
      </w:r>
      <w:r w:rsidR="00E6527C">
        <w:rPr>
          <w:rFonts w:ascii="ArialMT" w:hAnsi="ArialMT"/>
          <w:sz w:val="18"/>
          <w:szCs w:val="18"/>
        </w:rPr>
        <w:t>wir</w:t>
      </w:r>
      <w:r w:rsidR="00ED0FA3">
        <w:rPr>
          <w:rFonts w:ascii="ArialMT" w:hAnsi="ArialMT"/>
          <w:sz w:val="18"/>
          <w:szCs w:val="18"/>
        </w:rPr>
        <w:t xml:space="preserve"> eine Vielzahl unterschiedlicher kultureller Aspekte und Sichtweisen kennenlernen. </w:t>
      </w:r>
    </w:p>
    <w:p w14:paraId="0AEAA377" w14:textId="77777777" w:rsidR="00ED0FA3" w:rsidRDefault="00ED0FA3" w:rsidP="00045251">
      <w:pPr>
        <w:pStyle w:val="KeinLeerraum"/>
        <w:rPr>
          <w:rFonts w:ascii="ArialMT" w:hAnsi="ArialMT"/>
          <w:sz w:val="18"/>
          <w:szCs w:val="18"/>
        </w:rPr>
      </w:pPr>
    </w:p>
    <w:p w14:paraId="5F58A63B" w14:textId="1B5A68A8" w:rsidR="00E6527C" w:rsidRDefault="00E6527C" w:rsidP="000F6503">
      <w:pPr>
        <w:pStyle w:val="KeinLeerraum"/>
        <w:jc w:val="both"/>
        <w:rPr>
          <w:rFonts w:ascii="ArialMT" w:hAnsi="ArialMT"/>
          <w:sz w:val="18"/>
          <w:szCs w:val="18"/>
        </w:rPr>
      </w:pPr>
      <w:r>
        <w:rPr>
          <w:rFonts w:ascii="ArialMT" w:hAnsi="ArialMT"/>
          <w:sz w:val="18"/>
          <w:szCs w:val="18"/>
        </w:rPr>
        <w:t xml:space="preserve">Finnland ist nicht nur bekannt für seine Natur, Seen sowie endlosen </w:t>
      </w:r>
      <w:r w:rsidR="00E749EC">
        <w:rPr>
          <w:rFonts w:ascii="ArialMT" w:hAnsi="ArialMT"/>
          <w:sz w:val="18"/>
          <w:szCs w:val="18"/>
        </w:rPr>
        <w:t>Wälder,</w:t>
      </w:r>
      <w:r>
        <w:rPr>
          <w:rFonts w:ascii="ArialMT" w:hAnsi="ArialMT"/>
          <w:sz w:val="18"/>
          <w:szCs w:val="18"/>
        </w:rPr>
        <w:t xml:space="preserve"> es ist auch eines der </w:t>
      </w:r>
      <w:r w:rsidRPr="00E6527C">
        <w:rPr>
          <w:rFonts w:ascii="ArialMT" w:hAnsi="ArialMT"/>
          <w:sz w:val="18"/>
          <w:szCs w:val="18"/>
        </w:rPr>
        <w:t>digitalsten</w:t>
      </w:r>
      <w:r>
        <w:rPr>
          <w:rFonts w:ascii="ArialMT" w:hAnsi="ArialMT"/>
          <w:sz w:val="18"/>
          <w:szCs w:val="18"/>
        </w:rPr>
        <w:t xml:space="preserve"> Länder der Welt, Innovationsführer und hat ein äußerst lebendiges Start-Up-Ökosystem. Es gibt eine Vielzahl von beeindruckenden Sehenswürdigkeiten</w:t>
      </w:r>
      <w:r w:rsidR="00B94AF4">
        <w:rPr>
          <w:rFonts w:ascii="ArialMT" w:hAnsi="ArialMT"/>
          <w:sz w:val="18"/>
          <w:szCs w:val="18"/>
        </w:rPr>
        <w:t>,</w:t>
      </w:r>
      <w:r>
        <w:rPr>
          <w:rFonts w:ascii="ArialMT" w:hAnsi="ArialMT"/>
          <w:sz w:val="18"/>
          <w:szCs w:val="18"/>
        </w:rPr>
        <w:t xml:space="preserve"> die das Land sowie deren Lebensst</w:t>
      </w:r>
      <w:r w:rsidR="00B94AF4">
        <w:rPr>
          <w:rFonts w:ascii="ArialMT" w:hAnsi="ArialMT"/>
          <w:sz w:val="18"/>
          <w:szCs w:val="18"/>
        </w:rPr>
        <w:t>i</w:t>
      </w:r>
      <w:r>
        <w:rPr>
          <w:rFonts w:ascii="ArialMT" w:hAnsi="ArialMT"/>
          <w:sz w:val="18"/>
          <w:szCs w:val="18"/>
        </w:rPr>
        <w:t xml:space="preserve">l und Kultur auszeichnen. </w:t>
      </w:r>
      <w:r w:rsidR="000F6503">
        <w:rPr>
          <w:rFonts w:ascii="ArialMT" w:hAnsi="ArialMT"/>
          <w:sz w:val="18"/>
          <w:szCs w:val="18"/>
        </w:rPr>
        <w:t>Besonders hervorheben möchten wir hierbei den</w:t>
      </w:r>
      <w:r w:rsidR="000F6503" w:rsidRPr="000F6503">
        <w:rPr>
          <w:rFonts w:ascii="ArialMT" w:hAnsi="ArialMT"/>
          <w:sz w:val="18"/>
          <w:szCs w:val="18"/>
        </w:rPr>
        <w:t xml:space="preserve"> Ausflug nach Suomenlinna.</w:t>
      </w:r>
      <w:r w:rsidR="00996723">
        <w:rPr>
          <w:rFonts w:ascii="ArialMT" w:hAnsi="ArialMT"/>
          <w:sz w:val="18"/>
          <w:szCs w:val="18"/>
        </w:rPr>
        <w:t xml:space="preserve"> </w:t>
      </w:r>
      <w:r w:rsidR="000F6503" w:rsidRPr="000F6503">
        <w:rPr>
          <w:rFonts w:ascii="ArialMT" w:hAnsi="ArialMT"/>
          <w:sz w:val="18"/>
          <w:szCs w:val="18"/>
        </w:rPr>
        <w:t xml:space="preserve">Suomenlinna ist eine im 18. Jahrhundert entstandene Festung, die auf mehreren miteinander verbundenen Inseln vor der finnischen Hauptstadt Helsinki liegt. Die historische Festungsinsel steht auf der Liste des UNESCO-Weltkulturerbes und wird auch als das Gibraltar des Nordens </w:t>
      </w:r>
      <w:r w:rsidR="00985A38">
        <w:rPr>
          <w:rFonts w:ascii="ArialMT" w:hAnsi="ArialMT"/>
          <w:sz w:val="18"/>
          <w:szCs w:val="18"/>
        </w:rPr>
        <w:t>bezeichnet</w:t>
      </w:r>
      <w:r w:rsidR="000F6503" w:rsidRPr="000F6503">
        <w:rPr>
          <w:rFonts w:ascii="ArialMT" w:hAnsi="ArialMT"/>
          <w:sz w:val="18"/>
          <w:szCs w:val="18"/>
        </w:rPr>
        <w:t>.</w:t>
      </w:r>
      <w:r>
        <w:rPr>
          <w:rFonts w:ascii="ArialMT" w:hAnsi="ArialMT"/>
          <w:sz w:val="18"/>
          <w:szCs w:val="18"/>
        </w:rPr>
        <w:tab/>
      </w:r>
    </w:p>
    <w:p w14:paraId="57778349" w14:textId="28FDE049" w:rsidR="00E6527C" w:rsidRDefault="00E6527C" w:rsidP="00E6527C">
      <w:pPr>
        <w:pStyle w:val="KeinLeerraum"/>
        <w:rPr>
          <w:rFonts w:ascii="ArialMT" w:hAnsi="ArialMT"/>
          <w:sz w:val="18"/>
          <w:szCs w:val="18"/>
        </w:rPr>
      </w:pPr>
    </w:p>
    <w:p w14:paraId="0EAB3346" w14:textId="60337A7C" w:rsidR="003152F0" w:rsidRPr="000176AA" w:rsidRDefault="003152F0" w:rsidP="003152F0">
      <w:pPr>
        <w:pStyle w:val="KeinLeerraum"/>
        <w:rPr>
          <w:b/>
          <w:bCs/>
          <w:sz w:val="18"/>
          <w:szCs w:val="18"/>
        </w:rPr>
      </w:pPr>
      <w:r>
        <w:rPr>
          <w:b/>
          <w:bCs/>
          <w:sz w:val="18"/>
          <w:szCs w:val="18"/>
        </w:rPr>
        <w:t xml:space="preserve">Kosten &amp; </w:t>
      </w:r>
      <w:r w:rsidR="00025118">
        <w:rPr>
          <w:b/>
          <w:bCs/>
          <w:sz w:val="18"/>
          <w:szCs w:val="18"/>
        </w:rPr>
        <w:t>Verpflegung</w:t>
      </w:r>
      <w:r>
        <w:rPr>
          <w:b/>
          <w:bCs/>
          <w:sz w:val="18"/>
          <w:szCs w:val="18"/>
        </w:rPr>
        <w:t xml:space="preserve"> </w:t>
      </w:r>
    </w:p>
    <w:p w14:paraId="26493EDC" w14:textId="77777777" w:rsidR="00A9128A" w:rsidRPr="00612997" w:rsidRDefault="00A9128A" w:rsidP="00045251">
      <w:pPr>
        <w:pStyle w:val="KeinLeerraum"/>
        <w:rPr>
          <w:rFonts w:ascii="ArialMT" w:hAnsi="ArialMT"/>
          <w:sz w:val="10"/>
          <w:szCs w:val="10"/>
        </w:rPr>
      </w:pPr>
    </w:p>
    <w:p w14:paraId="3A504D49" w14:textId="35DAD318" w:rsidR="000F6503" w:rsidRDefault="00612997" w:rsidP="00C86BEE">
      <w:pPr>
        <w:pStyle w:val="KeinLeerraum"/>
        <w:jc w:val="both"/>
        <w:rPr>
          <w:sz w:val="18"/>
          <w:szCs w:val="18"/>
        </w:rPr>
      </w:pPr>
      <w:r>
        <w:rPr>
          <w:sz w:val="18"/>
          <w:szCs w:val="18"/>
        </w:rPr>
        <w:t xml:space="preserve">Aufgrund dessen, dass die Metropolia eine Partneruniversität der Frankfurt University of Applied Sciences ist, fallen keine Kursgebühren an. </w:t>
      </w:r>
      <w:r w:rsidR="00AE7CC1">
        <w:rPr>
          <w:sz w:val="18"/>
          <w:szCs w:val="18"/>
        </w:rPr>
        <w:t xml:space="preserve">Wir konnten uns den Kurs problemlos für das Wahlpflichtfach </w:t>
      </w:r>
      <w:r w:rsidR="00AE7CC1" w:rsidRPr="00AE7CC1">
        <w:rPr>
          <w:i/>
          <w:iCs/>
          <w:sz w:val="18"/>
          <w:szCs w:val="18"/>
        </w:rPr>
        <w:t>Grundlagen der Ökonometrie</w:t>
      </w:r>
      <w:r w:rsidR="00AE7CC1">
        <w:rPr>
          <w:sz w:val="18"/>
          <w:szCs w:val="18"/>
        </w:rPr>
        <w:t xml:space="preserve"> anrechnen lassen. </w:t>
      </w:r>
    </w:p>
    <w:p w14:paraId="21B2F63F" w14:textId="77777777" w:rsidR="00AE7CC1" w:rsidRDefault="00AE7CC1" w:rsidP="00612997">
      <w:pPr>
        <w:pStyle w:val="KeinLeerraum"/>
        <w:rPr>
          <w:sz w:val="18"/>
          <w:szCs w:val="18"/>
        </w:rPr>
      </w:pPr>
    </w:p>
    <w:p w14:paraId="6269CB08" w14:textId="3FD4650E" w:rsidR="00A658EA" w:rsidRDefault="00AE7CC1" w:rsidP="00AE7CC1">
      <w:pPr>
        <w:pStyle w:val="KeinLeerraum"/>
        <w:jc w:val="both"/>
        <w:rPr>
          <w:sz w:val="18"/>
          <w:szCs w:val="18"/>
        </w:rPr>
      </w:pPr>
      <w:r>
        <w:rPr>
          <w:sz w:val="18"/>
          <w:szCs w:val="18"/>
        </w:rPr>
        <w:t xml:space="preserve">Die Kosten für </w:t>
      </w:r>
      <w:r w:rsidR="00A658EA">
        <w:rPr>
          <w:sz w:val="18"/>
          <w:szCs w:val="18"/>
        </w:rPr>
        <w:t xml:space="preserve">die </w:t>
      </w:r>
      <w:r>
        <w:rPr>
          <w:sz w:val="18"/>
          <w:szCs w:val="18"/>
        </w:rPr>
        <w:t>Anreise, die Unterkunft sowie Verpflegung mussten wir eigenständig zahlen. Die Metropolia bietet auf Ihrer Homepage ein breites Angebot an hilfreichen Websites</w:t>
      </w:r>
      <w:r w:rsidR="00985A38">
        <w:rPr>
          <w:sz w:val="18"/>
          <w:szCs w:val="18"/>
        </w:rPr>
        <w:t xml:space="preserve"> an</w:t>
      </w:r>
      <w:r>
        <w:rPr>
          <w:sz w:val="18"/>
          <w:szCs w:val="18"/>
        </w:rPr>
        <w:t xml:space="preserve">, welches die Suche nach einer Unterkunft in Finnland erleichtert. </w:t>
      </w:r>
      <w:r w:rsidR="00A658EA">
        <w:rPr>
          <w:sz w:val="18"/>
          <w:szCs w:val="18"/>
        </w:rPr>
        <w:t>Wir sind von Frankfurt aus in etwa zwei Stunden zum Flughafen nach Helsinki-Vantaa geflogen. Von dort aus sind wir dann nochmals ca. 45 Minuten mit dem öffentlichen Nahverkehr zu unserem AirBnB gefahren. Da wir schon ein paar Tage vor dem Kurs angereist sind, um das Wochenende in Finnland zu verbringen</w:t>
      </w:r>
      <w:r w:rsidR="00985A38">
        <w:rPr>
          <w:sz w:val="18"/>
          <w:szCs w:val="18"/>
        </w:rPr>
        <w:t>,</w:t>
      </w:r>
      <w:r w:rsidR="00A658EA">
        <w:rPr>
          <w:sz w:val="18"/>
          <w:szCs w:val="18"/>
        </w:rPr>
        <w:t xml:space="preserve"> waren wir in Summe neun Nächte dort. Wir haben dort für neun Nächte umgerechnet pro Person in etwa 190,00€ bezahlt. Unsere Unterkunft war sehr modern eingerichtet und verfügte über </w:t>
      </w:r>
      <w:r w:rsidR="007070F8">
        <w:rPr>
          <w:sz w:val="18"/>
          <w:szCs w:val="18"/>
        </w:rPr>
        <w:t>mehrere</w:t>
      </w:r>
      <w:r w:rsidR="00A658EA">
        <w:rPr>
          <w:sz w:val="18"/>
          <w:szCs w:val="18"/>
        </w:rPr>
        <w:t xml:space="preserve"> Duschen und sogar </w:t>
      </w:r>
      <w:r w:rsidR="00996723">
        <w:rPr>
          <w:sz w:val="18"/>
          <w:szCs w:val="18"/>
        </w:rPr>
        <w:t>eine</w:t>
      </w:r>
      <w:r w:rsidR="00A658EA">
        <w:rPr>
          <w:sz w:val="18"/>
          <w:szCs w:val="18"/>
        </w:rPr>
        <w:t xml:space="preserve"> Sauna. In dem Haus haben noch andere Gäste gewohnt, mit denen wir uns problemlos eine Küche geteilt haben. Dadurch kamen wir auch mit verschiedensten Nationalitäten in Kontakt und konnten auch abseits der Universität unsere Englisch Kenntnisse verstärken. </w:t>
      </w:r>
    </w:p>
    <w:p w14:paraId="26519CFD" w14:textId="77777777" w:rsidR="007070F8" w:rsidRPr="007609F6" w:rsidRDefault="007070F8" w:rsidP="007070F8">
      <w:pPr>
        <w:pStyle w:val="KeinLeerraum"/>
        <w:rPr>
          <w:sz w:val="18"/>
          <w:szCs w:val="18"/>
        </w:rPr>
      </w:pPr>
    </w:p>
    <w:p w14:paraId="69E16B65" w14:textId="27238EAF" w:rsidR="007070F8" w:rsidRDefault="00A658EA" w:rsidP="00C86BEE">
      <w:pPr>
        <w:pStyle w:val="KeinLeerraum"/>
        <w:jc w:val="both"/>
        <w:rPr>
          <w:sz w:val="18"/>
          <w:szCs w:val="18"/>
        </w:rPr>
      </w:pPr>
      <w:r w:rsidRPr="007070F8">
        <w:rPr>
          <w:sz w:val="18"/>
          <w:szCs w:val="18"/>
        </w:rPr>
        <w:t xml:space="preserve">Rückblickend war es eine </w:t>
      </w:r>
      <w:r w:rsidR="007070F8">
        <w:rPr>
          <w:sz w:val="18"/>
          <w:szCs w:val="18"/>
        </w:rPr>
        <w:t xml:space="preserve">sehr </w:t>
      </w:r>
      <w:r w:rsidR="007070F8" w:rsidRPr="007070F8">
        <w:rPr>
          <w:sz w:val="18"/>
          <w:szCs w:val="18"/>
        </w:rPr>
        <w:t>schöne</w:t>
      </w:r>
      <w:r w:rsidRPr="007070F8">
        <w:rPr>
          <w:sz w:val="18"/>
          <w:szCs w:val="18"/>
        </w:rPr>
        <w:t xml:space="preserve"> und eindrucksreiche Erfahrung, welche wir durch das </w:t>
      </w:r>
      <w:r w:rsidR="007070F8" w:rsidRPr="007070F8">
        <w:rPr>
          <w:sz w:val="18"/>
          <w:szCs w:val="18"/>
        </w:rPr>
        <w:t>Kurzzeitprogramm</w:t>
      </w:r>
      <w:r w:rsidRPr="007070F8">
        <w:rPr>
          <w:sz w:val="18"/>
          <w:szCs w:val="18"/>
        </w:rPr>
        <w:t xml:space="preserve"> in Finnland gewinnen </w:t>
      </w:r>
      <w:r w:rsidR="007070F8" w:rsidRPr="007070F8">
        <w:rPr>
          <w:sz w:val="18"/>
          <w:szCs w:val="18"/>
        </w:rPr>
        <w:t xml:space="preserve">durften. </w:t>
      </w:r>
    </w:p>
    <w:p w14:paraId="6AA3E54E" w14:textId="77777777" w:rsidR="007070F8" w:rsidRPr="007070F8" w:rsidRDefault="007070F8" w:rsidP="007070F8">
      <w:pPr>
        <w:pStyle w:val="KeinLeerraum"/>
        <w:rPr>
          <w:sz w:val="18"/>
          <w:szCs w:val="18"/>
        </w:rPr>
      </w:pPr>
    </w:p>
    <w:p w14:paraId="7BD36BDC" w14:textId="77777777" w:rsidR="007070F8" w:rsidRPr="007070F8" w:rsidRDefault="007070F8" w:rsidP="007070F8">
      <w:pPr>
        <w:pStyle w:val="KeinLeerraum"/>
        <w:rPr>
          <w:sz w:val="18"/>
          <w:szCs w:val="18"/>
        </w:rPr>
      </w:pPr>
    </w:p>
    <w:p w14:paraId="2994032E" w14:textId="2CA0D3D4" w:rsidR="007070F8" w:rsidRPr="007070F8" w:rsidRDefault="007070F8" w:rsidP="007070F8">
      <w:pPr>
        <w:pStyle w:val="KeinLeerraum"/>
        <w:rPr>
          <w:b/>
          <w:bCs/>
          <w:sz w:val="18"/>
          <w:szCs w:val="18"/>
        </w:rPr>
      </w:pPr>
      <w:r w:rsidRPr="007070F8">
        <w:rPr>
          <w:b/>
          <w:bCs/>
          <w:sz w:val="18"/>
          <w:szCs w:val="18"/>
        </w:rPr>
        <w:t>Fabian Reith &amp; Tom Rieth</w:t>
      </w:r>
      <w:r w:rsidR="000E5842" w:rsidRPr="007070F8">
        <w:rPr>
          <w:b/>
          <w:bCs/>
          <w:sz w:val="18"/>
          <w:szCs w:val="18"/>
        </w:rPr>
        <w:t xml:space="preserve">, B.A. Betriebswirtschaft </w:t>
      </w:r>
    </w:p>
    <w:sectPr w:rsidR="007070F8" w:rsidRPr="007070F8" w:rsidSect="00AE7CC1">
      <w:pgSz w:w="11906" w:h="16838"/>
      <w:pgMar w:top="851" w:right="1134" w:bottom="851" w:left="1134" w:header="113"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766A6B" w14:textId="77777777" w:rsidR="00F75BCF" w:rsidRDefault="00F75BCF" w:rsidP="00045251">
      <w:r>
        <w:separator/>
      </w:r>
    </w:p>
  </w:endnote>
  <w:endnote w:type="continuationSeparator" w:id="0">
    <w:p w14:paraId="026BE801" w14:textId="77777777" w:rsidR="00F75BCF" w:rsidRDefault="00F75BCF" w:rsidP="00045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7AF99A" w14:textId="77777777" w:rsidR="00F75BCF" w:rsidRDefault="00F75BCF" w:rsidP="00045251">
      <w:r>
        <w:separator/>
      </w:r>
    </w:p>
  </w:footnote>
  <w:footnote w:type="continuationSeparator" w:id="0">
    <w:p w14:paraId="7CB3920B" w14:textId="77777777" w:rsidR="00F75BCF" w:rsidRDefault="00F75BCF" w:rsidP="000452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842"/>
    <w:rsid w:val="000176AA"/>
    <w:rsid w:val="00025118"/>
    <w:rsid w:val="00045251"/>
    <w:rsid w:val="000E5842"/>
    <w:rsid w:val="000F32A7"/>
    <w:rsid w:val="000F6503"/>
    <w:rsid w:val="00112B86"/>
    <w:rsid w:val="00180DE6"/>
    <w:rsid w:val="001A307F"/>
    <w:rsid w:val="001C12D5"/>
    <w:rsid w:val="001F493A"/>
    <w:rsid w:val="00211175"/>
    <w:rsid w:val="0024635B"/>
    <w:rsid w:val="002637BF"/>
    <w:rsid w:val="003152F0"/>
    <w:rsid w:val="00316E5B"/>
    <w:rsid w:val="003A5AFD"/>
    <w:rsid w:val="00464FE2"/>
    <w:rsid w:val="004B2846"/>
    <w:rsid w:val="00582976"/>
    <w:rsid w:val="005849AE"/>
    <w:rsid w:val="005C3002"/>
    <w:rsid w:val="005E4427"/>
    <w:rsid w:val="00612997"/>
    <w:rsid w:val="00653480"/>
    <w:rsid w:val="006A15FE"/>
    <w:rsid w:val="006A3681"/>
    <w:rsid w:val="006C42F9"/>
    <w:rsid w:val="006D4EB3"/>
    <w:rsid w:val="007070F8"/>
    <w:rsid w:val="007609F6"/>
    <w:rsid w:val="007E2A35"/>
    <w:rsid w:val="007E42BC"/>
    <w:rsid w:val="008066F1"/>
    <w:rsid w:val="00815C82"/>
    <w:rsid w:val="008567EA"/>
    <w:rsid w:val="0096150F"/>
    <w:rsid w:val="00985A38"/>
    <w:rsid w:val="00996723"/>
    <w:rsid w:val="009F67A5"/>
    <w:rsid w:val="00A658EA"/>
    <w:rsid w:val="00A9128A"/>
    <w:rsid w:val="00AA44FF"/>
    <w:rsid w:val="00AB5565"/>
    <w:rsid w:val="00AC6520"/>
    <w:rsid w:val="00AE7CC1"/>
    <w:rsid w:val="00AF573B"/>
    <w:rsid w:val="00B209D6"/>
    <w:rsid w:val="00B65D7D"/>
    <w:rsid w:val="00B72E6A"/>
    <w:rsid w:val="00B94AF4"/>
    <w:rsid w:val="00BC6A80"/>
    <w:rsid w:val="00C21233"/>
    <w:rsid w:val="00C86BEE"/>
    <w:rsid w:val="00D32965"/>
    <w:rsid w:val="00D9257D"/>
    <w:rsid w:val="00DC58D5"/>
    <w:rsid w:val="00DE34E2"/>
    <w:rsid w:val="00DF65E0"/>
    <w:rsid w:val="00E65183"/>
    <w:rsid w:val="00E6527C"/>
    <w:rsid w:val="00E749EC"/>
    <w:rsid w:val="00E7527A"/>
    <w:rsid w:val="00E81BD1"/>
    <w:rsid w:val="00E96CEF"/>
    <w:rsid w:val="00EB433D"/>
    <w:rsid w:val="00ED0FA3"/>
    <w:rsid w:val="00F118E3"/>
    <w:rsid w:val="00F17867"/>
    <w:rsid w:val="00F70782"/>
    <w:rsid w:val="00F75BCF"/>
    <w:rsid w:val="00F83552"/>
    <w:rsid w:val="00FA4D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AAC82"/>
  <w15:chartTrackingRefBased/>
  <w15:docId w15:val="{9ED4D8AD-8396-0F43-86F4-E02BCD5D3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4FE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464FE2"/>
    <w:rPr>
      <w:rFonts w:ascii="Arial" w:hAnsi="Arial"/>
      <w:sz w:val="22"/>
      <w:szCs w:val="22"/>
    </w:rPr>
  </w:style>
  <w:style w:type="paragraph" w:styleId="Listenabsatz">
    <w:name w:val="List Paragraph"/>
    <w:basedOn w:val="Standard"/>
    <w:uiPriority w:val="34"/>
    <w:qFormat/>
    <w:rsid w:val="00464FE2"/>
    <w:pPr>
      <w:ind w:left="720"/>
      <w:contextualSpacing/>
    </w:pPr>
  </w:style>
  <w:style w:type="paragraph" w:styleId="StandardWeb">
    <w:name w:val="Normal (Web)"/>
    <w:basedOn w:val="Standard"/>
    <w:uiPriority w:val="99"/>
    <w:semiHidden/>
    <w:unhideWhenUsed/>
    <w:rsid w:val="000E5842"/>
    <w:pPr>
      <w:spacing w:before="100" w:beforeAutospacing="1" w:after="100" w:afterAutospacing="1"/>
    </w:pPr>
    <w:rPr>
      <w:rFonts w:ascii="Times New Roman" w:eastAsia="Times New Roman" w:hAnsi="Times New Roman" w:cs="Times New Roman"/>
      <w:lang w:eastAsia="de-DE"/>
    </w:rPr>
  </w:style>
  <w:style w:type="paragraph" w:styleId="Kopfzeile">
    <w:name w:val="header"/>
    <w:basedOn w:val="Standard"/>
    <w:link w:val="KopfzeileZchn"/>
    <w:uiPriority w:val="99"/>
    <w:unhideWhenUsed/>
    <w:rsid w:val="00045251"/>
    <w:pPr>
      <w:tabs>
        <w:tab w:val="center" w:pos="4536"/>
        <w:tab w:val="right" w:pos="9072"/>
      </w:tabs>
    </w:pPr>
  </w:style>
  <w:style w:type="character" w:customStyle="1" w:styleId="KopfzeileZchn">
    <w:name w:val="Kopfzeile Zchn"/>
    <w:basedOn w:val="Absatz-Standardschriftart"/>
    <w:link w:val="Kopfzeile"/>
    <w:uiPriority w:val="99"/>
    <w:rsid w:val="00045251"/>
  </w:style>
  <w:style w:type="paragraph" w:styleId="Fuzeile">
    <w:name w:val="footer"/>
    <w:basedOn w:val="Standard"/>
    <w:link w:val="FuzeileZchn"/>
    <w:uiPriority w:val="99"/>
    <w:unhideWhenUsed/>
    <w:rsid w:val="00045251"/>
    <w:pPr>
      <w:tabs>
        <w:tab w:val="center" w:pos="4536"/>
        <w:tab w:val="right" w:pos="9072"/>
      </w:tabs>
    </w:pPr>
  </w:style>
  <w:style w:type="character" w:customStyle="1" w:styleId="FuzeileZchn">
    <w:name w:val="Fußzeile Zchn"/>
    <w:basedOn w:val="Absatz-Standardschriftart"/>
    <w:link w:val="Fuzeile"/>
    <w:uiPriority w:val="99"/>
    <w:rsid w:val="00045251"/>
  </w:style>
  <w:style w:type="paragraph" w:styleId="berarbeitung">
    <w:name w:val="Revision"/>
    <w:hidden/>
    <w:uiPriority w:val="99"/>
    <w:semiHidden/>
    <w:rsid w:val="00B94AF4"/>
  </w:style>
  <w:style w:type="character" w:styleId="Kommentarzeichen">
    <w:name w:val="annotation reference"/>
    <w:basedOn w:val="Absatz-Standardschriftart"/>
    <w:uiPriority w:val="99"/>
    <w:semiHidden/>
    <w:unhideWhenUsed/>
    <w:rsid w:val="00B94AF4"/>
    <w:rPr>
      <w:sz w:val="16"/>
      <w:szCs w:val="16"/>
    </w:rPr>
  </w:style>
  <w:style w:type="paragraph" w:styleId="Kommentartext">
    <w:name w:val="annotation text"/>
    <w:basedOn w:val="Standard"/>
    <w:link w:val="KommentartextZchn"/>
    <w:uiPriority w:val="99"/>
    <w:semiHidden/>
    <w:unhideWhenUsed/>
    <w:rsid w:val="00B94AF4"/>
    <w:rPr>
      <w:sz w:val="20"/>
      <w:szCs w:val="20"/>
    </w:rPr>
  </w:style>
  <w:style w:type="character" w:customStyle="1" w:styleId="KommentartextZchn">
    <w:name w:val="Kommentartext Zchn"/>
    <w:basedOn w:val="Absatz-Standardschriftart"/>
    <w:link w:val="Kommentartext"/>
    <w:uiPriority w:val="99"/>
    <w:semiHidden/>
    <w:rsid w:val="00B94AF4"/>
    <w:rPr>
      <w:sz w:val="20"/>
      <w:szCs w:val="20"/>
    </w:rPr>
  </w:style>
  <w:style w:type="paragraph" w:styleId="Kommentarthema">
    <w:name w:val="annotation subject"/>
    <w:basedOn w:val="Kommentartext"/>
    <w:next w:val="Kommentartext"/>
    <w:link w:val="KommentarthemaZchn"/>
    <w:uiPriority w:val="99"/>
    <w:semiHidden/>
    <w:unhideWhenUsed/>
    <w:rsid w:val="00B94AF4"/>
    <w:rPr>
      <w:b/>
      <w:bCs/>
    </w:rPr>
  </w:style>
  <w:style w:type="character" w:customStyle="1" w:styleId="KommentarthemaZchn">
    <w:name w:val="Kommentarthema Zchn"/>
    <w:basedOn w:val="KommentartextZchn"/>
    <w:link w:val="Kommentarthema"/>
    <w:uiPriority w:val="99"/>
    <w:semiHidden/>
    <w:rsid w:val="00B94A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3012417">
      <w:bodyDiv w:val="1"/>
      <w:marLeft w:val="0"/>
      <w:marRight w:val="0"/>
      <w:marTop w:val="0"/>
      <w:marBottom w:val="0"/>
      <w:divBdr>
        <w:top w:val="none" w:sz="0" w:space="0" w:color="auto"/>
        <w:left w:val="none" w:sz="0" w:space="0" w:color="auto"/>
        <w:bottom w:val="none" w:sz="0" w:space="0" w:color="auto"/>
        <w:right w:val="none" w:sz="0" w:space="0" w:color="auto"/>
      </w:divBdr>
      <w:divsChild>
        <w:div w:id="762191260">
          <w:marLeft w:val="0"/>
          <w:marRight w:val="0"/>
          <w:marTop w:val="0"/>
          <w:marBottom w:val="0"/>
          <w:divBdr>
            <w:top w:val="none" w:sz="0" w:space="0" w:color="auto"/>
            <w:left w:val="none" w:sz="0" w:space="0" w:color="auto"/>
            <w:bottom w:val="none" w:sz="0" w:space="0" w:color="auto"/>
            <w:right w:val="none" w:sz="0" w:space="0" w:color="auto"/>
          </w:divBdr>
          <w:divsChild>
            <w:div w:id="2011523202">
              <w:marLeft w:val="0"/>
              <w:marRight w:val="0"/>
              <w:marTop w:val="0"/>
              <w:marBottom w:val="0"/>
              <w:divBdr>
                <w:top w:val="none" w:sz="0" w:space="0" w:color="auto"/>
                <w:left w:val="none" w:sz="0" w:space="0" w:color="auto"/>
                <w:bottom w:val="none" w:sz="0" w:space="0" w:color="auto"/>
                <w:right w:val="none" w:sz="0" w:space="0" w:color="auto"/>
              </w:divBdr>
              <w:divsChild>
                <w:div w:id="430518298">
                  <w:marLeft w:val="0"/>
                  <w:marRight w:val="0"/>
                  <w:marTop w:val="0"/>
                  <w:marBottom w:val="0"/>
                  <w:divBdr>
                    <w:top w:val="none" w:sz="0" w:space="0" w:color="auto"/>
                    <w:left w:val="none" w:sz="0" w:space="0" w:color="auto"/>
                    <w:bottom w:val="none" w:sz="0" w:space="0" w:color="auto"/>
                    <w:right w:val="none" w:sz="0" w:space="0" w:color="auto"/>
                  </w:divBdr>
                </w:div>
              </w:divsChild>
            </w:div>
            <w:div w:id="1986812502">
              <w:marLeft w:val="0"/>
              <w:marRight w:val="0"/>
              <w:marTop w:val="0"/>
              <w:marBottom w:val="0"/>
              <w:divBdr>
                <w:top w:val="none" w:sz="0" w:space="0" w:color="auto"/>
                <w:left w:val="none" w:sz="0" w:space="0" w:color="auto"/>
                <w:bottom w:val="none" w:sz="0" w:space="0" w:color="auto"/>
                <w:right w:val="none" w:sz="0" w:space="0" w:color="auto"/>
              </w:divBdr>
              <w:divsChild>
                <w:div w:id="175311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727</Words>
  <Characters>4146</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 Reith</dc:creator>
  <cp:keywords/>
  <dc:description/>
  <cp:lastModifiedBy>Harris</cp:lastModifiedBy>
  <cp:revision>2</cp:revision>
  <dcterms:created xsi:type="dcterms:W3CDTF">2023-11-01T10:43:00Z</dcterms:created>
  <dcterms:modified xsi:type="dcterms:W3CDTF">2023-11-01T10:43:00Z</dcterms:modified>
</cp:coreProperties>
</file>