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1830" w14:textId="77777777" w:rsidR="004A18D3" w:rsidRPr="007172CA" w:rsidRDefault="004A18D3" w:rsidP="005660AB">
      <w:pPr>
        <w:jc w:val="center"/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 xml:space="preserve">RECHTLICHE ASPEKTE DER BIOTECHNOLOGIEN </w:t>
      </w:r>
      <w:r w:rsidRPr="007172CA">
        <w:rPr>
          <w:b/>
          <w:color w:val="0D0D0D" w:themeColor="text1" w:themeTint="F2"/>
        </w:rPr>
        <w:tab/>
      </w:r>
    </w:p>
    <w:p w14:paraId="680BCA2B" w14:textId="3A0BABA1" w:rsidR="00A62F8A" w:rsidRDefault="004A18D3" w:rsidP="005660AB">
      <w:pPr>
        <w:jc w:val="center"/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>Wintersemester 20</w:t>
      </w:r>
      <w:r w:rsidR="003B6716">
        <w:rPr>
          <w:b/>
          <w:color w:val="0D0D0D" w:themeColor="text1" w:themeTint="F2"/>
        </w:rPr>
        <w:t>2</w:t>
      </w:r>
      <w:r w:rsidR="00472F21">
        <w:rPr>
          <w:b/>
          <w:color w:val="0D0D0D" w:themeColor="text1" w:themeTint="F2"/>
        </w:rPr>
        <w:t>2</w:t>
      </w:r>
      <w:r w:rsidR="00821780" w:rsidRPr="007172CA">
        <w:rPr>
          <w:b/>
          <w:color w:val="0D0D0D" w:themeColor="text1" w:themeTint="F2"/>
        </w:rPr>
        <w:t>/20</w:t>
      </w:r>
      <w:r w:rsidR="004F34B4">
        <w:rPr>
          <w:b/>
          <w:color w:val="0D0D0D" w:themeColor="text1" w:themeTint="F2"/>
        </w:rPr>
        <w:t>2</w:t>
      </w:r>
      <w:r w:rsidR="00472F21">
        <w:rPr>
          <w:b/>
          <w:color w:val="0D0D0D" w:themeColor="text1" w:themeTint="F2"/>
        </w:rPr>
        <w:t>3</w:t>
      </w:r>
    </w:p>
    <w:p w14:paraId="2757C092" w14:textId="77777777" w:rsidR="004A18D3" w:rsidRPr="007172CA" w:rsidRDefault="004A18D3" w:rsidP="005660AB">
      <w:pPr>
        <w:jc w:val="center"/>
        <w:rPr>
          <w:b/>
          <w:color w:val="0D0D0D" w:themeColor="text1" w:themeTint="F2"/>
        </w:rPr>
      </w:pPr>
    </w:p>
    <w:p w14:paraId="6C83588F" w14:textId="19BDFF88" w:rsidR="005660AB" w:rsidRPr="007172CA" w:rsidRDefault="002D792E" w:rsidP="005660AB">
      <w:pPr>
        <w:jc w:val="center"/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 xml:space="preserve">Organisatorisches, </w:t>
      </w:r>
      <w:r w:rsidR="00D91912">
        <w:rPr>
          <w:b/>
          <w:color w:val="0D0D0D" w:themeColor="text1" w:themeTint="F2"/>
        </w:rPr>
        <w:t>Aufbau</w:t>
      </w:r>
      <w:r w:rsidR="005660AB" w:rsidRPr="007172CA">
        <w:rPr>
          <w:b/>
          <w:color w:val="0D0D0D" w:themeColor="text1" w:themeTint="F2"/>
        </w:rPr>
        <w:t xml:space="preserve"> und Literaturhinweise</w:t>
      </w:r>
    </w:p>
    <w:p w14:paraId="05E956A5" w14:textId="77777777" w:rsidR="005660AB" w:rsidRPr="007172CA" w:rsidRDefault="005660AB">
      <w:pPr>
        <w:rPr>
          <w:color w:val="0D0D0D" w:themeColor="text1" w:themeTint="F2"/>
        </w:rPr>
      </w:pPr>
    </w:p>
    <w:p w14:paraId="63ADB29C" w14:textId="77777777" w:rsidR="002D792E" w:rsidRPr="007172CA" w:rsidRDefault="002D792E">
      <w:pPr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>Dozent:</w:t>
      </w:r>
      <w:r w:rsidRPr="007172CA">
        <w:rPr>
          <w:color w:val="0D0D0D" w:themeColor="text1" w:themeTint="F2"/>
        </w:rPr>
        <w:t xml:space="preserve"> Udo PFLEGHAR</w:t>
      </w:r>
    </w:p>
    <w:p w14:paraId="19A9ED21" w14:textId="21A55D9B" w:rsidR="002D792E" w:rsidRPr="007172CA" w:rsidRDefault="003034B5">
      <w:pPr>
        <w:rPr>
          <w:color w:val="0D0D0D" w:themeColor="text1" w:themeTint="F2"/>
        </w:rPr>
      </w:pPr>
      <w:r w:rsidRPr="003034B5">
        <w:rPr>
          <w:b/>
        </w:rPr>
        <w:t>Rau</w:t>
      </w:r>
      <w:r>
        <w:rPr>
          <w:b/>
        </w:rPr>
        <w:t>m:</w:t>
      </w:r>
      <w:r w:rsidR="004F34B4">
        <w:t xml:space="preserve"> </w:t>
      </w:r>
      <w:r w:rsidR="00EC35E5">
        <w:t>7</w:t>
      </w:r>
      <w:r w:rsidR="006F5D27">
        <w:t>/20</w:t>
      </w:r>
      <w:r w:rsidR="00EC35E5">
        <w:t>4</w:t>
      </w:r>
      <w:r w:rsidR="006F5D27">
        <w:t xml:space="preserve"> </w:t>
      </w:r>
    </w:p>
    <w:p w14:paraId="26FAD864" w14:textId="77777777" w:rsidR="002D792E" w:rsidRPr="007172CA" w:rsidRDefault="002D792E" w:rsidP="002D792E">
      <w:pPr>
        <w:spacing w:after="0"/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>Kontaktdaten:</w:t>
      </w:r>
    </w:p>
    <w:p w14:paraId="004C4029" w14:textId="77777777" w:rsidR="008D32C2" w:rsidRPr="007172CA" w:rsidRDefault="008D32C2" w:rsidP="002D792E">
      <w:pPr>
        <w:spacing w:after="0"/>
        <w:rPr>
          <w:color w:val="0D0D0D" w:themeColor="text1" w:themeTint="F2"/>
        </w:rPr>
      </w:pPr>
      <w:r w:rsidRPr="007172CA">
        <w:rPr>
          <w:color w:val="0D0D0D" w:themeColor="text1" w:themeTint="F2"/>
        </w:rPr>
        <w:t xml:space="preserve">RA Udo Pfleghar </w:t>
      </w:r>
      <w:r w:rsidR="003034B5">
        <w:rPr>
          <w:color w:val="0D0D0D" w:themeColor="text1" w:themeTint="F2"/>
        </w:rPr>
        <w:t>B.A.(Melbourne)</w:t>
      </w:r>
    </w:p>
    <w:p w14:paraId="0846117B" w14:textId="1EB16A6B" w:rsidR="002D792E" w:rsidRPr="007172CA" w:rsidRDefault="006F5D27" w:rsidP="002D792E">
      <w:pPr>
        <w:spacing w:after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ARISTOS IP </w:t>
      </w:r>
      <w:proofErr w:type="spellStart"/>
      <w:r>
        <w:rPr>
          <w:color w:val="0D0D0D" w:themeColor="text1" w:themeTint="F2"/>
        </w:rPr>
        <w:t>ParmbB</w:t>
      </w:r>
      <w:proofErr w:type="spellEnd"/>
    </w:p>
    <w:p w14:paraId="03195216" w14:textId="1B3069ED" w:rsidR="002D792E" w:rsidRPr="007172CA" w:rsidRDefault="006F5D27" w:rsidP="002D792E">
      <w:pPr>
        <w:spacing w:after="0"/>
        <w:rPr>
          <w:color w:val="0D0D0D" w:themeColor="text1" w:themeTint="F2"/>
        </w:rPr>
      </w:pPr>
      <w:r>
        <w:rPr>
          <w:color w:val="0D0D0D" w:themeColor="text1" w:themeTint="F2"/>
        </w:rPr>
        <w:t>Ludwigshafener Str. 4</w:t>
      </w:r>
    </w:p>
    <w:p w14:paraId="7D6ED2E5" w14:textId="77777777" w:rsidR="002D792E" w:rsidRPr="007172CA" w:rsidRDefault="002D792E" w:rsidP="002D792E">
      <w:pPr>
        <w:spacing w:after="0"/>
        <w:rPr>
          <w:color w:val="0D0D0D" w:themeColor="text1" w:themeTint="F2"/>
        </w:rPr>
      </w:pPr>
      <w:r w:rsidRPr="007172CA">
        <w:rPr>
          <w:color w:val="0D0D0D" w:themeColor="text1" w:themeTint="F2"/>
        </w:rPr>
        <w:t>65929 Frankfurt am Main</w:t>
      </w:r>
    </w:p>
    <w:p w14:paraId="388B4FA9" w14:textId="77777777" w:rsidR="002E1712" w:rsidRPr="002E1712" w:rsidRDefault="002D792E" w:rsidP="002E1712">
      <w:pPr>
        <w:spacing w:after="0"/>
        <w:rPr>
          <w:color w:val="0D0D0D" w:themeColor="text1" w:themeTint="F2"/>
        </w:rPr>
      </w:pPr>
      <w:r w:rsidRPr="007172CA">
        <w:rPr>
          <w:color w:val="0D0D0D" w:themeColor="text1" w:themeTint="F2"/>
        </w:rPr>
        <w:t xml:space="preserve">Tel </w:t>
      </w:r>
      <w:r w:rsidRPr="007172CA">
        <w:rPr>
          <w:color w:val="0D0D0D" w:themeColor="text1" w:themeTint="F2"/>
        </w:rPr>
        <w:tab/>
      </w:r>
      <w:r w:rsidR="002E1712" w:rsidRPr="00472F21">
        <w:rPr>
          <w:color w:val="0D0D0D" w:themeColor="text1" w:themeTint="F2"/>
        </w:rPr>
        <w:t xml:space="preserve">+49 69 1532 299-60 </w:t>
      </w:r>
      <w:proofErr w:type="spellStart"/>
      <w:r w:rsidR="002E1712" w:rsidRPr="00472F21">
        <w:rPr>
          <w:color w:val="0D0D0D" w:themeColor="text1" w:themeTint="F2"/>
        </w:rPr>
        <w:t>Direct</w:t>
      </w:r>
      <w:proofErr w:type="spellEnd"/>
      <w:r w:rsidR="002E1712" w:rsidRPr="00472F21">
        <w:rPr>
          <w:color w:val="0D0D0D" w:themeColor="text1" w:themeTint="F2"/>
        </w:rPr>
        <w:t xml:space="preserve"> </w:t>
      </w:r>
      <w:proofErr w:type="spellStart"/>
      <w:r w:rsidR="002E1712" w:rsidRPr="00472F21">
        <w:rPr>
          <w:color w:val="0D0D0D" w:themeColor="text1" w:themeTint="F2"/>
        </w:rPr>
        <w:t>dial</w:t>
      </w:r>
      <w:proofErr w:type="spellEnd"/>
      <w:r w:rsidR="002E1712" w:rsidRPr="00472F21">
        <w:rPr>
          <w:color w:val="0D0D0D" w:themeColor="text1" w:themeTint="F2"/>
        </w:rPr>
        <w:t xml:space="preserve"> -66</w:t>
      </w:r>
    </w:p>
    <w:p w14:paraId="7DF5BC17" w14:textId="325355F5" w:rsidR="002D792E" w:rsidRDefault="002D792E" w:rsidP="002D792E">
      <w:pPr>
        <w:spacing w:after="0"/>
        <w:rPr>
          <w:rStyle w:val="Hyperlink"/>
          <w:color w:val="0D0D0D" w:themeColor="text1" w:themeTint="F2"/>
        </w:rPr>
      </w:pPr>
      <w:r w:rsidRPr="007172CA">
        <w:rPr>
          <w:color w:val="0D0D0D" w:themeColor="text1" w:themeTint="F2"/>
        </w:rPr>
        <w:t>Mail</w:t>
      </w:r>
      <w:r w:rsidRPr="007172CA">
        <w:rPr>
          <w:color w:val="0D0D0D" w:themeColor="text1" w:themeTint="F2"/>
        </w:rPr>
        <w:tab/>
      </w:r>
      <w:hyperlink r:id="rId7" w:history="1">
        <w:r w:rsidR="006F5D27" w:rsidRPr="00535F2E">
          <w:rPr>
            <w:rStyle w:val="Hyperlink"/>
          </w:rPr>
          <w:t>udo@aristos-ip.eu</w:t>
        </w:r>
      </w:hyperlink>
      <w:r w:rsidR="006F5D27">
        <w:t xml:space="preserve"> </w:t>
      </w:r>
      <w:r w:rsidR="00F86B1C">
        <w:rPr>
          <w:rStyle w:val="Hyperlink"/>
          <w:color w:val="0D0D0D" w:themeColor="text1" w:themeTint="F2"/>
        </w:rPr>
        <w:t xml:space="preserve"> </w:t>
      </w:r>
    </w:p>
    <w:p w14:paraId="2DBFD88F" w14:textId="7E2FDB96" w:rsidR="00F86B1C" w:rsidRPr="00800DD5" w:rsidRDefault="00F86B1C" w:rsidP="00F86B1C">
      <w:pPr>
        <w:rPr>
          <w:b/>
          <w:bCs/>
          <w:color w:val="0D0D0D" w:themeColor="text1" w:themeTint="F2"/>
        </w:rPr>
      </w:pPr>
      <w:r>
        <w:rPr>
          <w:color w:val="0D0D0D" w:themeColor="text1" w:themeTint="F2"/>
        </w:rPr>
        <w:tab/>
      </w:r>
      <w:hyperlink r:id="rId8" w:history="1">
        <w:r w:rsidRPr="00F86B1C">
          <w:rPr>
            <w:rStyle w:val="Hyperlink"/>
          </w:rPr>
          <w:t>pfleghar@fb2.fra-uas.de</w:t>
        </w:r>
      </w:hyperlink>
      <w:r>
        <w:rPr>
          <w:color w:val="0D0D0D" w:themeColor="text1" w:themeTint="F2"/>
        </w:rPr>
        <w:t xml:space="preserve"> </w:t>
      </w:r>
    </w:p>
    <w:p w14:paraId="573DAEBF" w14:textId="33E3B11A" w:rsidR="002D792E" w:rsidRPr="007172CA" w:rsidRDefault="002D792E" w:rsidP="002D792E">
      <w:pPr>
        <w:spacing w:after="0"/>
        <w:rPr>
          <w:color w:val="0D0D0D" w:themeColor="text1" w:themeTint="F2"/>
        </w:rPr>
      </w:pPr>
    </w:p>
    <w:p w14:paraId="6C80AFFA" w14:textId="77777777" w:rsidR="00F86B1C" w:rsidRPr="007172CA" w:rsidRDefault="00F86B1C" w:rsidP="002D792E">
      <w:pPr>
        <w:spacing w:after="0"/>
        <w:rPr>
          <w:b/>
          <w:color w:val="0D0D0D" w:themeColor="text1" w:themeTint="F2"/>
        </w:rPr>
      </w:pPr>
    </w:p>
    <w:p w14:paraId="7EA67738" w14:textId="77777777" w:rsidR="002D792E" w:rsidRPr="007172CA" w:rsidRDefault="002D792E" w:rsidP="002D792E">
      <w:pPr>
        <w:spacing w:after="0"/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>Veranstaltungstermine:</w:t>
      </w:r>
    </w:p>
    <w:p w14:paraId="533891C2" w14:textId="77777777" w:rsidR="002D792E" w:rsidRPr="007172CA" w:rsidRDefault="002D792E" w:rsidP="002D792E">
      <w:pPr>
        <w:spacing w:after="0"/>
        <w:rPr>
          <w:color w:val="0D0D0D" w:themeColor="text1" w:themeTint="F2"/>
        </w:rPr>
      </w:pPr>
    </w:p>
    <w:p w14:paraId="3C3CA767" w14:textId="4B416830" w:rsidR="00A62F8A" w:rsidRDefault="00AF7AE7" w:rsidP="00A62F8A">
      <w:pPr>
        <w:pStyle w:val="NurText"/>
        <w:rPr>
          <w:color w:val="0D0D0D" w:themeColor="text1" w:themeTint="F2"/>
        </w:rPr>
      </w:pPr>
      <w:bookmarkStart w:id="0" w:name="_Hlk55486642"/>
      <w:r>
        <w:rPr>
          <w:color w:val="0D0D0D" w:themeColor="text1" w:themeTint="F2"/>
        </w:rPr>
        <w:t>1.</w:t>
      </w:r>
      <w:r>
        <w:rPr>
          <w:color w:val="0D0D0D" w:themeColor="text1" w:themeTint="F2"/>
        </w:rPr>
        <w:tab/>
      </w:r>
      <w:r w:rsidR="006F5D27">
        <w:rPr>
          <w:color w:val="0D0D0D" w:themeColor="text1" w:themeTint="F2"/>
        </w:rPr>
        <w:t>2</w:t>
      </w:r>
      <w:r w:rsidR="00472F21">
        <w:rPr>
          <w:color w:val="0D0D0D" w:themeColor="text1" w:themeTint="F2"/>
        </w:rPr>
        <w:t>7</w:t>
      </w:r>
      <w:r w:rsidRPr="00AF7AE7">
        <w:rPr>
          <w:color w:val="0D0D0D" w:themeColor="text1" w:themeTint="F2"/>
        </w:rPr>
        <w:t>.1</w:t>
      </w:r>
      <w:r w:rsidR="006F5D27">
        <w:rPr>
          <w:color w:val="0D0D0D" w:themeColor="text1" w:themeTint="F2"/>
        </w:rPr>
        <w:t>0</w:t>
      </w:r>
      <w:r w:rsidRPr="00AF7AE7">
        <w:rPr>
          <w:color w:val="0D0D0D" w:themeColor="text1" w:themeTint="F2"/>
        </w:rPr>
        <w:t>.20</w:t>
      </w:r>
      <w:r w:rsidR="003B6716">
        <w:rPr>
          <w:color w:val="0D0D0D" w:themeColor="text1" w:themeTint="F2"/>
        </w:rPr>
        <w:t>2</w:t>
      </w:r>
      <w:r w:rsidR="00472F21">
        <w:rPr>
          <w:color w:val="0D0D0D" w:themeColor="text1" w:themeTint="F2"/>
        </w:rPr>
        <w:t>2</w:t>
      </w:r>
      <w:r w:rsidR="006F5D27">
        <w:rPr>
          <w:color w:val="0D0D0D" w:themeColor="text1" w:themeTint="F2"/>
        </w:rPr>
        <w:t xml:space="preserve"> </w:t>
      </w:r>
      <w:r w:rsidR="006F5D27">
        <w:rPr>
          <w:color w:val="0D0D0D" w:themeColor="text1" w:themeTint="F2"/>
        </w:rPr>
        <w:tab/>
        <w:t>16h00</w:t>
      </w:r>
      <w:r w:rsidR="00A62F8A">
        <w:rPr>
          <w:color w:val="0D0D0D" w:themeColor="text1" w:themeTint="F2"/>
        </w:rPr>
        <w:tab/>
      </w:r>
      <w:r w:rsidR="00A62F8A" w:rsidRPr="00A62F8A">
        <w:rPr>
          <w:color w:val="0D0D0D" w:themeColor="text1" w:themeTint="F2"/>
        </w:rPr>
        <w:t>Einführung</w:t>
      </w:r>
    </w:p>
    <w:p w14:paraId="7DEEF1C8" w14:textId="77777777" w:rsidR="00A62F8A" w:rsidRPr="00A62F8A" w:rsidRDefault="00A62F8A" w:rsidP="00A62F8A">
      <w:pPr>
        <w:pStyle w:val="NurText"/>
        <w:rPr>
          <w:color w:val="0D0D0D" w:themeColor="text1" w:themeTint="F2"/>
        </w:rPr>
      </w:pPr>
    </w:p>
    <w:p w14:paraId="52BE7DEA" w14:textId="6432504E" w:rsidR="00A62F8A" w:rsidRPr="00A62F8A" w:rsidRDefault="00A62F8A" w:rsidP="00A62F8A">
      <w:pPr>
        <w:pStyle w:val="NurText"/>
        <w:rPr>
          <w:color w:val="0D0D0D" w:themeColor="text1" w:themeTint="F2"/>
        </w:rPr>
      </w:pPr>
      <w:r w:rsidRPr="00A62F8A">
        <w:rPr>
          <w:color w:val="0D0D0D" w:themeColor="text1" w:themeTint="F2"/>
        </w:rPr>
        <w:t>2.</w:t>
      </w:r>
      <w:r w:rsidR="00AF7AE7">
        <w:rPr>
          <w:color w:val="0D0D0D" w:themeColor="text1" w:themeTint="F2"/>
        </w:rPr>
        <w:tab/>
      </w:r>
      <w:r w:rsidR="006F5D27">
        <w:rPr>
          <w:color w:val="0D0D0D" w:themeColor="text1" w:themeTint="F2"/>
        </w:rPr>
        <w:t>1</w:t>
      </w:r>
      <w:r w:rsidR="00472F21">
        <w:rPr>
          <w:color w:val="0D0D0D" w:themeColor="text1" w:themeTint="F2"/>
        </w:rPr>
        <w:t>0</w:t>
      </w:r>
      <w:r w:rsidR="00AF7AE7">
        <w:rPr>
          <w:color w:val="0D0D0D" w:themeColor="text1" w:themeTint="F2"/>
        </w:rPr>
        <w:t>.11.20</w:t>
      </w:r>
      <w:r w:rsidR="003B6716">
        <w:rPr>
          <w:color w:val="0D0D0D" w:themeColor="text1" w:themeTint="F2"/>
        </w:rPr>
        <w:t>2</w:t>
      </w:r>
      <w:r w:rsidR="00472F21">
        <w:rPr>
          <w:color w:val="0D0D0D" w:themeColor="text1" w:themeTint="F2"/>
        </w:rPr>
        <w:t>2</w:t>
      </w:r>
      <w:r w:rsidR="006F5D27">
        <w:rPr>
          <w:color w:val="0D0D0D" w:themeColor="text1" w:themeTint="F2"/>
        </w:rPr>
        <w:tab/>
        <w:t>16h00</w:t>
      </w:r>
      <w:r>
        <w:rPr>
          <w:color w:val="0D0D0D" w:themeColor="text1" w:themeTint="F2"/>
        </w:rPr>
        <w:tab/>
      </w:r>
      <w:r w:rsidRPr="00A62F8A">
        <w:rPr>
          <w:color w:val="0D0D0D" w:themeColor="text1" w:themeTint="F2"/>
        </w:rPr>
        <w:t>Modul 1</w:t>
      </w:r>
      <w:r w:rsidR="006F5D27">
        <w:rPr>
          <w:color w:val="0D0D0D" w:themeColor="text1" w:themeTint="F2"/>
        </w:rPr>
        <w:t>, Modul 2</w:t>
      </w:r>
      <w:r w:rsidRPr="00A62F8A">
        <w:rPr>
          <w:color w:val="0D0D0D" w:themeColor="text1" w:themeTint="F2"/>
        </w:rPr>
        <w:t xml:space="preserve"> </w:t>
      </w:r>
    </w:p>
    <w:p w14:paraId="70F16860" w14:textId="77777777" w:rsidR="00A62F8A" w:rsidRDefault="00A62F8A" w:rsidP="00A62F8A">
      <w:pPr>
        <w:pStyle w:val="NurText"/>
        <w:rPr>
          <w:color w:val="0D0D0D" w:themeColor="text1" w:themeTint="F2"/>
        </w:rPr>
      </w:pPr>
    </w:p>
    <w:p w14:paraId="783E1A11" w14:textId="1D29470D" w:rsidR="00A62F8A" w:rsidRPr="00F4729A" w:rsidRDefault="00A62F8A" w:rsidP="00A62F8A">
      <w:pPr>
        <w:pStyle w:val="NurText"/>
        <w:rPr>
          <w:color w:val="0D0D0D" w:themeColor="text1" w:themeTint="F2"/>
          <w:lang w:val="en-US"/>
        </w:rPr>
      </w:pPr>
      <w:r w:rsidRPr="00F4729A">
        <w:rPr>
          <w:color w:val="0D0D0D" w:themeColor="text1" w:themeTint="F2"/>
          <w:lang w:val="en-US"/>
        </w:rPr>
        <w:t xml:space="preserve">3. </w:t>
      </w:r>
      <w:r w:rsidR="00AF7AE7" w:rsidRPr="00F4729A">
        <w:rPr>
          <w:color w:val="0D0D0D" w:themeColor="text1" w:themeTint="F2"/>
          <w:lang w:val="en-US"/>
        </w:rPr>
        <w:tab/>
      </w:r>
      <w:r w:rsidR="006F5D27">
        <w:rPr>
          <w:color w:val="0D0D0D" w:themeColor="text1" w:themeTint="F2"/>
          <w:lang w:val="en-US"/>
        </w:rPr>
        <w:t>2</w:t>
      </w:r>
      <w:r w:rsidR="00472F21">
        <w:rPr>
          <w:color w:val="0D0D0D" w:themeColor="text1" w:themeTint="F2"/>
          <w:lang w:val="en-US"/>
        </w:rPr>
        <w:t>4</w:t>
      </w:r>
      <w:r w:rsidR="006F5D27">
        <w:rPr>
          <w:color w:val="0D0D0D" w:themeColor="text1" w:themeTint="F2"/>
          <w:lang w:val="en-US"/>
        </w:rPr>
        <w:t>.</w:t>
      </w:r>
      <w:r w:rsidR="003B6716">
        <w:rPr>
          <w:color w:val="0D0D0D" w:themeColor="text1" w:themeTint="F2"/>
          <w:lang w:val="en-US"/>
        </w:rPr>
        <w:t>1</w:t>
      </w:r>
      <w:r w:rsidR="006F5D27">
        <w:rPr>
          <w:color w:val="0D0D0D" w:themeColor="text1" w:themeTint="F2"/>
          <w:lang w:val="en-US"/>
        </w:rPr>
        <w:t>1</w:t>
      </w:r>
      <w:r w:rsidR="00AF7AE7" w:rsidRPr="00F4729A">
        <w:rPr>
          <w:color w:val="0D0D0D" w:themeColor="text1" w:themeTint="F2"/>
          <w:lang w:val="en-US"/>
        </w:rPr>
        <w:t>.20</w:t>
      </w:r>
      <w:r w:rsidR="003B6716">
        <w:rPr>
          <w:color w:val="0D0D0D" w:themeColor="text1" w:themeTint="F2"/>
          <w:lang w:val="en-US"/>
        </w:rPr>
        <w:t>2</w:t>
      </w:r>
      <w:r w:rsidR="00472F21">
        <w:rPr>
          <w:color w:val="0D0D0D" w:themeColor="text1" w:themeTint="F2"/>
          <w:lang w:val="en-US"/>
        </w:rPr>
        <w:t>2</w:t>
      </w:r>
      <w:r w:rsidRPr="00F4729A">
        <w:rPr>
          <w:color w:val="0D0D0D" w:themeColor="text1" w:themeTint="F2"/>
          <w:lang w:val="en-US"/>
        </w:rPr>
        <w:tab/>
      </w:r>
      <w:r w:rsidR="006F5D27">
        <w:rPr>
          <w:color w:val="0D0D0D" w:themeColor="text1" w:themeTint="F2"/>
          <w:lang w:val="en-US"/>
        </w:rPr>
        <w:t>16h00</w:t>
      </w:r>
      <w:r w:rsidR="006F5D27">
        <w:rPr>
          <w:color w:val="0D0D0D" w:themeColor="text1" w:themeTint="F2"/>
          <w:lang w:val="en-US"/>
        </w:rPr>
        <w:tab/>
      </w:r>
      <w:r w:rsidRPr="00F4729A">
        <w:rPr>
          <w:color w:val="0D0D0D" w:themeColor="text1" w:themeTint="F2"/>
          <w:lang w:val="en-US"/>
        </w:rPr>
        <w:t>Modul 2, Modul 3</w:t>
      </w:r>
    </w:p>
    <w:p w14:paraId="017AED4C" w14:textId="77777777" w:rsidR="00A62F8A" w:rsidRPr="00F4729A" w:rsidRDefault="00A62F8A" w:rsidP="00A62F8A">
      <w:pPr>
        <w:pStyle w:val="NurText"/>
        <w:rPr>
          <w:color w:val="0D0D0D" w:themeColor="text1" w:themeTint="F2"/>
          <w:lang w:val="en-US"/>
        </w:rPr>
      </w:pPr>
    </w:p>
    <w:p w14:paraId="63EE3E78" w14:textId="73EA02AE" w:rsidR="00A62F8A" w:rsidRPr="00F4729A" w:rsidRDefault="00A62F8A" w:rsidP="00A62F8A">
      <w:pPr>
        <w:pStyle w:val="NurText"/>
        <w:rPr>
          <w:color w:val="0D0D0D" w:themeColor="text1" w:themeTint="F2"/>
          <w:lang w:val="en-US"/>
        </w:rPr>
      </w:pPr>
      <w:r w:rsidRPr="00F4729A">
        <w:rPr>
          <w:color w:val="0D0D0D" w:themeColor="text1" w:themeTint="F2"/>
          <w:lang w:val="en-US"/>
        </w:rPr>
        <w:t xml:space="preserve">4. </w:t>
      </w:r>
      <w:r w:rsidR="00AF7AE7" w:rsidRPr="00F4729A">
        <w:rPr>
          <w:color w:val="0D0D0D" w:themeColor="text1" w:themeTint="F2"/>
          <w:lang w:val="en-US"/>
        </w:rPr>
        <w:tab/>
      </w:r>
      <w:r w:rsidR="006F5D27">
        <w:rPr>
          <w:color w:val="0D0D0D" w:themeColor="text1" w:themeTint="F2"/>
          <w:lang w:val="en-US"/>
        </w:rPr>
        <w:t>0</w:t>
      </w:r>
      <w:r w:rsidR="00472F21">
        <w:rPr>
          <w:color w:val="0D0D0D" w:themeColor="text1" w:themeTint="F2"/>
          <w:lang w:val="en-US"/>
        </w:rPr>
        <w:t>8</w:t>
      </w:r>
      <w:r w:rsidR="003B6716">
        <w:rPr>
          <w:color w:val="0D0D0D" w:themeColor="text1" w:themeTint="F2"/>
          <w:lang w:val="en-US"/>
        </w:rPr>
        <w:t>.</w:t>
      </w:r>
      <w:r w:rsidR="00AF7AE7" w:rsidRPr="00F4729A">
        <w:rPr>
          <w:color w:val="0D0D0D" w:themeColor="text1" w:themeTint="F2"/>
          <w:lang w:val="en-US"/>
        </w:rPr>
        <w:t>12.20</w:t>
      </w:r>
      <w:r w:rsidR="003B6716">
        <w:rPr>
          <w:color w:val="0D0D0D" w:themeColor="text1" w:themeTint="F2"/>
          <w:lang w:val="en-US"/>
        </w:rPr>
        <w:t>2</w:t>
      </w:r>
      <w:r w:rsidR="00472F21">
        <w:rPr>
          <w:color w:val="0D0D0D" w:themeColor="text1" w:themeTint="F2"/>
          <w:lang w:val="en-US"/>
        </w:rPr>
        <w:t>2</w:t>
      </w:r>
      <w:r w:rsidR="00AF7AE7" w:rsidRPr="00F4729A">
        <w:rPr>
          <w:color w:val="0D0D0D" w:themeColor="text1" w:themeTint="F2"/>
          <w:lang w:val="en-US"/>
        </w:rPr>
        <w:tab/>
      </w:r>
      <w:r w:rsidR="006F5D27">
        <w:rPr>
          <w:color w:val="0D0D0D" w:themeColor="text1" w:themeTint="F2"/>
          <w:lang w:val="en-US"/>
        </w:rPr>
        <w:t>16h00</w:t>
      </w:r>
      <w:r w:rsidR="006F5D27">
        <w:rPr>
          <w:color w:val="0D0D0D" w:themeColor="text1" w:themeTint="F2"/>
          <w:lang w:val="en-US"/>
        </w:rPr>
        <w:tab/>
      </w:r>
      <w:r w:rsidRPr="00F4729A">
        <w:rPr>
          <w:color w:val="0D0D0D" w:themeColor="text1" w:themeTint="F2"/>
          <w:lang w:val="en-US"/>
        </w:rPr>
        <w:t>Modul 3, Modul 4</w:t>
      </w:r>
    </w:p>
    <w:p w14:paraId="45DF74D6" w14:textId="77777777" w:rsidR="00A62F8A" w:rsidRPr="00F4729A" w:rsidRDefault="00A62F8A" w:rsidP="00A62F8A">
      <w:pPr>
        <w:pStyle w:val="NurText"/>
        <w:rPr>
          <w:color w:val="0D0D0D" w:themeColor="text1" w:themeTint="F2"/>
          <w:lang w:val="en-US"/>
        </w:rPr>
      </w:pPr>
    </w:p>
    <w:p w14:paraId="2892029F" w14:textId="6B3D8A9B" w:rsidR="00AF7AE7" w:rsidRPr="00472F21" w:rsidRDefault="00A62F8A" w:rsidP="00A62F8A">
      <w:pPr>
        <w:pStyle w:val="NurText"/>
        <w:rPr>
          <w:color w:val="0D0D0D" w:themeColor="text1" w:themeTint="F2"/>
          <w:lang w:val="en-US"/>
        </w:rPr>
      </w:pPr>
      <w:r w:rsidRPr="00472F21">
        <w:rPr>
          <w:color w:val="0D0D0D" w:themeColor="text1" w:themeTint="F2"/>
          <w:lang w:val="en-US"/>
        </w:rPr>
        <w:t>5.</w:t>
      </w:r>
      <w:r w:rsidR="00AF7AE7" w:rsidRPr="00472F21">
        <w:rPr>
          <w:color w:val="0D0D0D" w:themeColor="text1" w:themeTint="F2"/>
          <w:lang w:val="en-US"/>
        </w:rPr>
        <w:tab/>
        <w:t>1</w:t>
      </w:r>
      <w:r w:rsidR="00472F21" w:rsidRPr="00472F21">
        <w:rPr>
          <w:color w:val="0D0D0D" w:themeColor="text1" w:themeTint="F2"/>
          <w:lang w:val="en-US"/>
        </w:rPr>
        <w:t>2</w:t>
      </w:r>
      <w:r w:rsidR="00AF7AE7" w:rsidRPr="00472F21">
        <w:rPr>
          <w:color w:val="0D0D0D" w:themeColor="text1" w:themeTint="F2"/>
          <w:lang w:val="en-US"/>
        </w:rPr>
        <w:t>.01.202</w:t>
      </w:r>
      <w:r w:rsidR="00472F21" w:rsidRPr="00472F21">
        <w:rPr>
          <w:color w:val="0D0D0D" w:themeColor="text1" w:themeTint="F2"/>
          <w:lang w:val="en-US"/>
        </w:rPr>
        <w:t>3</w:t>
      </w:r>
      <w:r w:rsidR="00AF7AE7" w:rsidRPr="00472F21">
        <w:rPr>
          <w:color w:val="0D0D0D" w:themeColor="text1" w:themeTint="F2"/>
          <w:lang w:val="en-US"/>
        </w:rPr>
        <w:tab/>
      </w:r>
      <w:r w:rsidR="006F5D27" w:rsidRPr="00472F21">
        <w:rPr>
          <w:color w:val="0D0D0D" w:themeColor="text1" w:themeTint="F2"/>
          <w:lang w:val="en-US"/>
        </w:rPr>
        <w:t>16h00</w:t>
      </w:r>
      <w:r w:rsidR="006F5D27" w:rsidRPr="00472F21">
        <w:rPr>
          <w:color w:val="0D0D0D" w:themeColor="text1" w:themeTint="F2"/>
          <w:lang w:val="en-US"/>
        </w:rPr>
        <w:tab/>
      </w:r>
      <w:r w:rsidR="00AF7AE7" w:rsidRPr="00472F21">
        <w:rPr>
          <w:color w:val="0D0D0D" w:themeColor="text1" w:themeTint="F2"/>
          <w:lang w:val="en-US"/>
        </w:rPr>
        <w:t>Modul 4, Modul 5</w:t>
      </w:r>
    </w:p>
    <w:p w14:paraId="047B4F2E" w14:textId="77777777" w:rsidR="00AF7AE7" w:rsidRPr="00472F21" w:rsidRDefault="00AF7AE7" w:rsidP="00A62F8A">
      <w:pPr>
        <w:pStyle w:val="NurText"/>
        <w:rPr>
          <w:color w:val="0D0D0D" w:themeColor="text1" w:themeTint="F2"/>
          <w:lang w:val="en-US"/>
        </w:rPr>
      </w:pPr>
    </w:p>
    <w:p w14:paraId="09993AC8" w14:textId="49E88195" w:rsidR="00A62F8A" w:rsidRDefault="00AF7AE7" w:rsidP="00A62F8A">
      <w:pPr>
        <w:pStyle w:val="NurText"/>
        <w:rPr>
          <w:color w:val="0D0D0D" w:themeColor="text1" w:themeTint="F2"/>
        </w:rPr>
      </w:pPr>
      <w:r>
        <w:rPr>
          <w:color w:val="0D0D0D" w:themeColor="text1" w:themeTint="F2"/>
        </w:rPr>
        <w:t>6.</w:t>
      </w:r>
      <w:r>
        <w:rPr>
          <w:color w:val="0D0D0D" w:themeColor="text1" w:themeTint="F2"/>
        </w:rPr>
        <w:tab/>
      </w:r>
      <w:r w:rsidR="003B6716">
        <w:rPr>
          <w:color w:val="0D0D0D" w:themeColor="text1" w:themeTint="F2"/>
        </w:rPr>
        <w:t>2</w:t>
      </w:r>
      <w:r w:rsidR="00472F21">
        <w:rPr>
          <w:color w:val="0D0D0D" w:themeColor="text1" w:themeTint="F2"/>
        </w:rPr>
        <w:t>6</w:t>
      </w:r>
      <w:r w:rsidR="003B6716">
        <w:rPr>
          <w:color w:val="0D0D0D" w:themeColor="text1" w:themeTint="F2"/>
        </w:rPr>
        <w:t>.</w:t>
      </w:r>
      <w:r>
        <w:rPr>
          <w:color w:val="0D0D0D" w:themeColor="text1" w:themeTint="F2"/>
        </w:rPr>
        <w:t>01.202</w:t>
      </w:r>
      <w:r w:rsidR="00472F21">
        <w:rPr>
          <w:color w:val="0D0D0D" w:themeColor="text1" w:themeTint="F2"/>
        </w:rPr>
        <w:t>3</w:t>
      </w:r>
      <w:r>
        <w:rPr>
          <w:color w:val="0D0D0D" w:themeColor="text1" w:themeTint="F2"/>
        </w:rPr>
        <w:tab/>
      </w:r>
      <w:r w:rsidR="006F5D27">
        <w:rPr>
          <w:color w:val="0D0D0D" w:themeColor="text1" w:themeTint="F2"/>
        </w:rPr>
        <w:t>16h00</w:t>
      </w:r>
      <w:r w:rsidR="006F5D27">
        <w:rPr>
          <w:color w:val="0D0D0D" w:themeColor="text1" w:themeTint="F2"/>
        </w:rPr>
        <w:tab/>
      </w:r>
      <w:r w:rsidR="00A62F8A" w:rsidRPr="00A62F8A">
        <w:rPr>
          <w:color w:val="0D0D0D" w:themeColor="text1" w:themeTint="F2"/>
        </w:rPr>
        <w:t>Klausurfragen und Zusammenfassung</w:t>
      </w:r>
    </w:p>
    <w:bookmarkEnd w:id="0"/>
    <w:p w14:paraId="5670BE6E" w14:textId="77777777" w:rsidR="006B3001" w:rsidRDefault="006B3001" w:rsidP="00A62F8A">
      <w:pPr>
        <w:pStyle w:val="NurText"/>
        <w:rPr>
          <w:color w:val="0D0D0D" w:themeColor="text1" w:themeTint="F2"/>
        </w:rPr>
      </w:pPr>
    </w:p>
    <w:p w14:paraId="5D70877A" w14:textId="77777777" w:rsidR="002E1712" w:rsidRDefault="002E1712" w:rsidP="00A62F8A">
      <w:pPr>
        <w:pStyle w:val="NurText"/>
        <w:rPr>
          <w:color w:val="0D0D0D" w:themeColor="text1" w:themeTint="F2"/>
        </w:rPr>
      </w:pPr>
    </w:p>
    <w:p w14:paraId="664C87A6" w14:textId="455EFEE5" w:rsidR="00EC35E5" w:rsidRDefault="00800DD5" w:rsidP="00A62F8A">
      <w:pPr>
        <w:pStyle w:val="NurText"/>
        <w:rPr>
          <w:b/>
          <w:bCs/>
          <w:color w:val="0D0D0D" w:themeColor="text1" w:themeTint="F2"/>
        </w:rPr>
      </w:pPr>
      <w:r>
        <w:rPr>
          <w:color w:val="0D0D0D" w:themeColor="text1" w:themeTint="F2"/>
        </w:rPr>
        <w:br w:type="column"/>
      </w:r>
      <w:r w:rsidR="00EC35E5">
        <w:rPr>
          <w:b/>
          <w:bCs/>
          <w:color w:val="0D0D0D" w:themeColor="text1" w:themeTint="F2"/>
        </w:rPr>
        <w:lastRenderedPageBreak/>
        <w:t>Prüfung (noch zu bestimmen):</w:t>
      </w:r>
    </w:p>
    <w:p w14:paraId="1C718AA0" w14:textId="699795E4" w:rsidR="00EC35E5" w:rsidRDefault="00EC35E5" w:rsidP="00A62F8A">
      <w:pPr>
        <w:pStyle w:val="NurText"/>
        <w:rPr>
          <w:b/>
          <w:bCs/>
          <w:color w:val="0D0D0D" w:themeColor="text1" w:themeTint="F2"/>
        </w:rPr>
      </w:pPr>
    </w:p>
    <w:p w14:paraId="1DCC4045" w14:textId="1C3BDDE8" w:rsidR="00800DD5" w:rsidRPr="00800DD5" w:rsidRDefault="00233E43" w:rsidP="00A62F8A">
      <w:pPr>
        <w:pStyle w:val="NurText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>Noch zu klären:</w:t>
      </w:r>
      <w:r>
        <w:rPr>
          <w:b/>
          <w:bCs/>
          <w:color w:val="0D0D0D" w:themeColor="text1" w:themeTint="F2"/>
        </w:rPr>
        <w:br/>
      </w:r>
      <w:r w:rsidR="00EC35E5">
        <w:rPr>
          <w:b/>
          <w:bCs/>
          <w:color w:val="0D0D0D" w:themeColor="text1" w:themeTint="F2"/>
        </w:rPr>
        <w:t>Bisher</w:t>
      </w:r>
      <w:r>
        <w:rPr>
          <w:b/>
          <w:bCs/>
          <w:color w:val="0D0D0D" w:themeColor="text1" w:themeTint="F2"/>
        </w:rPr>
        <w:t xml:space="preserve"> - </w:t>
      </w:r>
      <w:r w:rsidR="006B3001" w:rsidRPr="00800DD5">
        <w:rPr>
          <w:b/>
          <w:bCs/>
          <w:color w:val="0D0D0D" w:themeColor="text1" w:themeTint="F2"/>
        </w:rPr>
        <w:t>Klausur:</w:t>
      </w:r>
      <w:r w:rsidR="00F86B1C" w:rsidRPr="00800DD5">
        <w:rPr>
          <w:b/>
          <w:bCs/>
          <w:color w:val="0D0D0D" w:themeColor="text1" w:themeTint="F2"/>
        </w:rPr>
        <w:t xml:space="preserve"> </w:t>
      </w:r>
      <w:r w:rsidR="00F86B1C" w:rsidRPr="00800DD5">
        <w:rPr>
          <w:b/>
          <w:bCs/>
          <w:color w:val="0D0D0D" w:themeColor="text1" w:themeTint="F2"/>
        </w:rPr>
        <w:tab/>
      </w:r>
    </w:p>
    <w:p w14:paraId="538E2F22" w14:textId="77777777" w:rsidR="00800DD5" w:rsidRDefault="00800DD5" w:rsidP="00A62F8A">
      <w:pPr>
        <w:pStyle w:val="NurText"/>
        <w:rPr>
          <w:color w:val="0D0D0D" w:themeColor="text1" w:themeTint="F2"/>
        </w:rPr>
      </w:pPr>
    </w:p>
    <w:p w14:paraId="6231FAC3" w14:textId="484C524C" w:rsidR="00F86B1C" w:rsidRDefault="00F86B1C" w:rsidP="00800DD5">
      <w:pPr>
        <w:pStyle w:val="NurText"/>
        <w:rPr>
          <w:color w:val="0D0D0D" w:themeColor="text1" w:themeTint="F2"/>
        </w:rPr>
      </w:pPr>
      <w:r>
        <w:rPr>
          <w:color w:val="0D0D0D" w:themeColor="text1" w:themeTint="F2"/>
        </w:rPr>
        <w:t>Termin, Uhrzeit, Anmelde- und Rücktrittsfristen werden mitgeteilt</w:t>
      </w:r>
      <w:r w:rsidR="00800DD5">
        <w:rPr>
          <w:color w:val="0D0D0D" w:themeColor="text1" w:themeTint="F2"/>
        </w:rPr>
        <w:t>, sofern noch nicht bekannt</w:t>
      </w:r>
      <w:r>
        <w:rPr>
          <w:color w:val="0D0D0D" w:themeColor="text1" w:themeTint="F2"/>
        </w:rPr>
        <w:t xml:space="preserve">. </w:t>
      </w:r>
    </w:p>
    <w:p w14:paraId="5A3A3D71" w14:textId="77777777" w:rsidR="00800DD5" w:rsidRDefault="00800DD5" w:rsidP="00A62F8A">
      <w:pPr>
        <w:pStyle w:val="NurText"/>
        <w:rPr>
          <w:color w:val="0D0D0D" w:themeColor="text1" w:themeTint="F2"/>
        </w:rPr>
      </w:pPr>
    </w:p>
    <w:p w14:paraId="3E466F82" w14:textId="382ABA4F" w:rsidR="006B3001" w:rsidRDefault="00F86B1C" w:rsidP="00A62F8A">
      <w:pPr>
        <w:pStyle w:val="NurText"/>
        <w:rPr>
          <w:b/>
          <w:color w:val="0D0D0D" w:themeColor="text1" w:themeTint="F2"/>
        </w:rPr>
      </w:pPr>
      <w:r>
        <w:rPr>
          <w:color w:val="0D0D0D" w:themeColor="text1" w:themeTint="F2"/>
        </w:rPr>
        <w:t>Dauer: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 w:rsidR="006B3001" w:rsidRPr="00800DD5">
        <w:rPr>
          <w:bCs/>
          <w:color w:val="0D0D0D" w:themeColor="text1" w:themeTint="F2"/>
        </w:rPr>
        <w:t>90 Minuten</w:t>
      </w:r>
    </w:p>
    <w:p w14:paraId="3CF48CA9" w14:textId="77777777" w:rsidR="00800DD5" w:rsidRDefault="00800DD5" w:rsidP="00A62F8A">
      <w:pPr>
        <w:pStyle w:val="NurText"/>
        <w:rPr>
          <w:bCs/>
          <w:color w:val="0D0D0D" w:themeColor="text1" w:themeTint="F2"/>
        </w:rPr>
      </w:pPr>
    </w:p>
    <w:p w14:paraId="60C5BF06" w14:textId="0754029A" w:rsidR="00800DD5" w:rsidRPr="00800DD5" w:rsidRDefault="00800DD5" w:rsidP="00A62F8A">
      <w:pPr>
        <w:pStyle w:val="NurText"/>
        <w:rPr>
          <w:bCs/>
          <w:color w:val="0D0D0D" w:themeColor="text1" w:themeTint="F2"/>
        </w:rPr>
      </w:pPr>
      <w:r w:rsidRPr="00800DD5">
        <w:rPr>
          <w:bCs/>
          <w:color w:val="0D0D0D" w:themeColor="text1" w:themeTint="F2"/>
        </w:rPr>
        <w:t>Format:</w:t>
      </w:r>
      <w:r>
        <w:rPr>
          <w:bCs/>
          <w:color w:val="0D0D0D" w:themeColor="text1" w:themeTint="F2"/>
        </w:rPr>
        <w:tab/>
      </w:r>
      <w:r w:rsidRPr="00800DD5">
        <w:rPr>
          <w:bCs/>
          <w:color w:val="0D0D0D" w:themeColor="text1" w:themeTint="F2"/>
        </w:rPr>
        <w:tab/>
        <w:t>Kombination aus:</w:t>
      </w:r>
    </w:p>
    <w:p w14:paraId="2F309722" w14:textId="6FA902A2" w:rsidR="004F34B4" w:rsidRPr="00800DD5" w:rsidRDefault="00800DD5" w:rsidP="00800DD5">
      <w:pPr>
        <w:pStyle w:val="NurText"/>
        <w:ind w:left="708" w:firstLine="708"/>
        <w:rPr>
          <w:bCs/>
          <w:color w:val="0D0D0D" w:themeColor="text1" w:themeTint="F2"/>
        </w:rPr>
      </w:pPr>
      <w:r w:rsidRPr="00800DD5">
        <w:rPr>
          <w:bCs/>
          <w:color w:val="0D0D0D" w:themeColor="text1" w:themeTint="F2"/>
        </w:rPr>
        <w:t>Ca. 15 kurzen Fragen und Antworten</w:t>
      </w:r>
    </w:p>
    <w:p w14:paraId="41D6F5D1" w14:textId="1CB8E0A6" w:rsidR="00800DD5" w:rsidRPr="00800DD5" w:rsidRDefault="00800DD5" w:rsidP="00800DD5">
      <w:pPr>
        <w:pStyle w:val="NurText"/>
        <w:ind w:left="708" w:firstLine="708"/>
        <w:rPr>
          <w:bCs/>
          <w:color w:val="0D0D0D" w:themeColor="text1" w:themeTint="F2"/>
        </w:rPr>
      </w:pPr>
      <w:r w:rsidRPr="00800DD5">
        <w:rPr>
          <w:bCs/>
          <w:color w:val="0D0D0D" w:themeColor="text1" w:themeTint="F2"/>
        </w:rPr>
        <w:t>6 Fragen, von denen drei mit ausführlichen Antworten beantwortet werden sollen</w:t>
      </w:r>
    </w:p>
    <w:p w14:paraId="7AA73B48" w14:textId="77777777" w:rsidR="00E742C6" w:rsidRDefault="00E742C6" w:rsidP="002D792E">
      <w:pPr>
        <w:spacing w:after="0"/>
        <w:rPr>
          <w:color w:val="0D0D0D" w:themeColor="text1" w:themeTint="F2"/>
        </w:rPr>
      </w:pPr>
    </w:p>
    <w:p w14:paraId="3C215668" w14:textId="77777777" w:rsidR="00EC35E5" w:rsidRDefault="00EC35E5" w:rsidP="002D792E">
      <w:pPr>
        <w:spacing w:after="0"/>
        <w:rPr>
          <w:color w:val="0D0D0D" w:themeColor="text1" w:themeTint="F2"/>
        </w:rPr>
      </w:pPr>
    </w:p>
    <w:p w14:paraId="2E11FE2F" w14:textId="69F59C40" w:rsidR="008D32C2" w:rsidRPr="007172CA" w:rsidRDefault="008D32C2" w:rsidP="002D792E">
      <w:pPr>
        <w:spacing w:after="0"/>
        <w:rPr>
          <w:color w:val="0D0D0D" w:themeColor="text1" w:themeTint="F2"/>
        </w:rPr>
      </w:pPr>
      <w:r w:rsidRPr="007172CA">
        <w:rPr>
          <w:color w:val="0D0D0D" w:themeColor="text1" w:themeTint="F2"/>
        </w:rPr>
        <w:t>Diese</w:t>
      </w:r>
      <w:r w:rsidR="003513C1" w:rsidRPr="007172CA">
        <w:rPr>
          <w:color w:val="0D0D0D" w:themeColor="text1" w:themeTint="F2"/>
        </w:rPr>
        <w:t>s</w:t>
      </w:r>
      <w:r w:rsidRPr="007172CA">
        <w:rPr>
          <w:color w:val="0D0D0D" w:themeColor="text1" w:themeTint="F2"/>
        </w:rPr>
        <w:t xml:space="preserve"> </w:t>
      </w:r>
      <w:r w:rsidR="003513C1" w:rsidRPr="007172CA">
        <w:rPr>
          <w:color w:val="0D0D0D" w:themeColor="text1" w:themeTint="F2"/>
        </w:rPr>
        <w:t>Dokument</w:t>
      </w:r>
      <w:r w:rsidRPr="007172CA">
        <w:rPr>
          <w:color w:val="0D0D0D" w:themeColor="text1" w:themeTint="F2"/>
        </w:rPr>
        <w:t xml:space="preserve"> </w:t>
      </w:r>
      <w:r w:rsidR="00821780" w:rsidRPr="007172CA">
        <w:rPr>
          <w:color w:val="0D0D0D" w:themeColor="text1" w:themeTint="F2"/>
        </w:rPr>
        <w:t xml:space="preserve">wird </w:t>
      </w:r>
      <w:r w:rsidR="00EC35E5">
        <w:rPr>
          <w:color w:val="0D0D0D" w:themeColor="text1" w:themeTint="F2"/>
        </w:rPr>
        <w:t xml:space="preserve">im </w:t>
      </w:r>
      <w:r w:rsidRPr="007172CA">
        <w:rPr>
          <w:color w:val="0D0D0D" w:themeColor="text1" w:themeTint="F2"/>
        </w:rPr>
        <w:t>Kurs Recht zu finden</w:t>
      </w:r>
      <w:r w:rsidR="00821780" w:rsidRPr="007172CA">
        <w:rPr>
          <w:color w:val="0D0D0D" w:themeColor="text1" w:themeTint="F2"/>
        </w:rPr>
        <w:t xml:space="preserve"> sein</w:t>
      </w:r>
      <w:r w:rsidRPr="007172CA">
        <w:rPr>
          <w:color w:val="0D0D0D" w:themeColor="text1" w:themeTint="F2"/>
        </w:rPr>
        <w:t xml:space="preserve">. Das Passwort wird bekanntgegeben. </w:t>
      </w:r>
    </w:p>
    <w:p w14:paraId="03511A0F" w14:textId="77777777" w:rsidR="008D32C2" w:rsidRPr="007172CA" w:rsidRDefault="008D32C2" w:rsidP="002D792E">
      <w:pPr>
        <w:spacing w:after="0"/>
        <w:rPr>
          <w:color w:val="0D0D0D" w:themeColor="text1" w:themeTint="F2"/>
        </w:rPr>
      </w:pPr>
    </w:p>
    <w:p w14:paraId="596161C7" w14:textId="47DE32F5" w:rsidR="008D32C2" w:rsidRPr="007172CA" w:rsidRDefault="008D32C2" w:rsidP="002D792E">
      <w:pPr>
        <w:spacing w:after="0"/>
        <w:rPr>
          <w:color w:val="0D0D0D" w:themeColor="text1" w:themeTint="F2"/>
        </w:rPr>
      </w:pPr>
      <w:r w:rsidRPr="007172CA">
        <w:rPr>
          <w:color w:val="0D0D0D" w:themeColor="text1" w:themeTint="F2"/>
        </w:rPr>
        <w:t xml:space="preserve">PowerPoint®-Präsentationen zu den einzelnen Modulen werden ebenfalls in </w:t>
      </w:r>
      <w:proofErr w:type="spellStart"/>
      <w:r w:rsidR="00EC35E5">
        <w:rPr>
          <w:color w:val="0D0D0D" w:themeColor="text1" w:themeTint="F2"/>
        </w:rPr>
        <w:t>Campuas</w:t>
      </w:r>
      <w:proofErr w:type="spellEnd"/>
      <w:r w:rsidR="002E1712">
        <w:rPr>
          <w:color w:val="0D0D0D" w:themeColor="text1" w:themeTint="F2"/>
        </w:rPr>
        <w:t xml:space="preserve"> </w:t>
      </w:r>
      <w:r w:rsidRPr="007172CA">
        <w:rPr>
          <w:color w:val="0D0D0D" w:themeColor="text1" w:themeTint="F2"/>
        </w:rPr>
        <w:t>eingestellt.</w:t>
      </w:r>
    </w:p>
    <w:p w14:paraId="07F0EF35" w14:textId="3255B899" w:rsidR="002D792E" w:rsidRDefault="002D792E" w:rsidP="002D792E">
      <w:pPr>
        <w:spacing w:after="0"/>
        <w:rPr>
          <w:color w:val="0D0D0D" w:themeColor="text1" w:themeTint="F2"/>
        </w:rPr>
      </w:pPr>
    </w:p>
    <w:p w14:paraId="41157B8D" w14:textId="77777777" w:rsidR="008D32C2" w:rsidRPr="007172CA" w:rsidRDefault="008D32C2">
      <w:pPr>
        <w:rPr>
          <w:color w:val="0D0D0D" w:themeColor="text1" w:themeTint="F2"/>
        </w:rPr>
      </w:pPr>
    </w:p>
    <w:p w14:paraId="36CB2120" w14:textId="77777777" w:rsidR="00800DD5" w:rsidRDefault="00800DD5">
      <w:pPr>
        <w:rPr>
          <w:b/>
          <w:color w:val="0D0D0D" w:themeColor="text1" w:themeTint="F2"/>
        </w:rPr>
      </w:pPr>
    </w:p>
    <w:p w14:paraId="561C6361" w14:textId="77777777" w:rsidR="00800DD5" w:rsidRDefault="00800DD5">
      <w:pPr>
        <w:rPr>
          <w:b/>
          <w:color w:val="0D0D0D" w:themeColor="text1" w:themeTint="F2"/>
        </w:rPr>
      </w:pPr>
    </w:p>
    <w:p w14:paraId="7031AC02" w14:textId="4C182A52" w:rsidR="008D32C2" w:rsidRPr="007172CA" w:rsidRDefault="008D32C2">
      <w:pPr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>KURSÜBERSICHT:</w:t>
      </w:r>
    </w:p>
    <w:p w14:paraId="302DD138" w14:textId="77777777" w:rsidR="00800DD5" w:rsidRDefault="00800DD5">
      <w:pPr>
        <w:rPr>
          <w:color w:val="0D0D0D" w:themeColor="text1" w:themeTint="F2"/>
        </w:rPr>
      </w:pPr>
    </w:p>
    <w:p w14:paraId="3CA0B61F" w14:textId="20E299AA" w:rsidR="002572D0" w:rsidRPr="007172CA" w:rsidRDefault="004A18D3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 xml:space="preserve">Diese Übersicht über die in </w:t>
      </w:r>
      <w:r w:rsidR="004F34B4">
        <w:rPr>
          <w:color w:val="0D0D0D" w:themeColor="text1" w:themeTint="F2"/>
        </w:rPr>
        <w:t>fünf</w:t>
      </w:r>
      <w:r w:rsidR="00A62F8A">
        <w:rPr>
          <w:color w:val="0D0D0D" w:themeColor="text1" w:themeTint="F2"/>
        </w:rPr>
        <w:t xml:space="preserve"> </w:t>
      </w:r>
      <w:r w:rsidRPr="007172CA">
        <w:rPr>
          <w:color w:val="0D0D0D" w:themeColor="text1" w:themeTint="F2"/>
        </w:rPr>
        <w:t xml:space="preserve">Modulen gehaltene Vorlesung beinhaltet neben der Gliederung die kurs- und klausurrelevanten Literaturhinweise </w:t>
      </w:r>
      <w:r w:rsidR="002572D0" w:rsidRPr="007172CA">
        <w:rPr>
          <w:color w:val="0D0D0D" w:themeColor="text1" w:themeTint="F2"/>
        </w:rPr>
        <w:t xml:space="preserve">ebenso wie Hinweise auf weiterführende Literatur. </w:t>
      </w:r>
    </w:p>
    <w:p w14:paraId="7506CC90" w14:textId="77777777" w:rsidR="00800DD5" w:rsidRDefault="00800DD5">
      <w:pPr>
        <w:rPr>
          <w:color w:val="0D0D0D" w:themeColor="text1" w:themeTint="F2"/>
        </w:rPr>
      </w:pPr>
    </w:p>
    <w:p w14:paraId="7C77A497" w14:textId="1A1D670B" w:rsidR="004A18D3" w:rsidRPr="007172CA" w:rsidRDefault="002572D0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 xml:space="preserve">Die unter weiterführender Literatur genannten Titel sollen </w:t>
      </w:r>
      <w:r w:rsidR="00AA4FD8" w:rsidRPr="007172CA">
        <w:rPr>
          <w:color w:val="0D0D0D" w:themeColor="text1" w:themeTint="F2"/>
        </w:rPr>
        <w:t xml:space="preserve">lediglich </w:t>
      </w:r>
      <w:r w:rsidRPr="007172CA">
        <w:rPr>
          <w:color w:val="0D0D0D" w:themeColor="text1" w:themeTint="F2"/>
        </w:rPr>
        <w:t xml:space="preserve">dazu dienen, </w:t>
      </w:r>
      <w:r w:rsidR="00AA4FD8" w:rsidRPr="007172CA">
        <w:rPr>
          <w:color w:val="0D0D0D" w:themeColor="text1" w:themeTint="F2"/>
        </w:rPr>
        <w:t xml:space="preserve">bei Bedarf auf weitere Informationen zu den verschiedenen Themen </w:t>
      </w:r>
      <w:r w:rsidR="004F34B4">
        <w:rPr>
          <w:color w:val="0D0D0D" w:themeColor="text1" w:themeTint="F2"/>
        </w:rPr>
        <w:t>zugreifen</w:t>
      </w:r>
      <w:r w:rsidR="00AA4FD8" w:rsidRPr="007172CA">
        <w:rPr>
          <w:color w:val="0D0D0D" w:themeColor="text1" w:themeTint="F2"/>
        </w:rPr>
        <w:t xml:space="preserve"> zu können. </w:t>
      </w:r>
    </w:p>
    <w:p w14:paraId="1E98F95C" w14:textId="77777777" w:rsidR="00E742C6" w:rsidRDefault="00E742C6">
      <w:pPr>
        <w:rPr>
          <w:b/>
          <w:color w:val="0D0D0D" w:themeColor="text1" w:themeTint="F2"/>
          <w:u w:val="single"/>
        </w:rPr>
      </w:pPr>
    </w:p>
    <w:p w14:paraId="2A1C09B3" w14:textId="77777777" w:rsidR="00800DD5" w:rsidRDefault="00800DD5">
      <w:pPr>
        <w:rPr>
          <w:b/>
          <w:color w:val="0D0D0D" w:themeColor="text1" w:themeTint="F2"/>
          <w:u w:val="single"/>
        </w:rPr>
      </w:pPr>
    </w:p>
    <w:p w14:paraId="51B71223" w14:textId="77777777" w:rsidR="00800DD5" w:rsidRDefault="00800DD5">
      <w:pPr>
        <w:rPr>
          <w:b/>
          <w:color w:val="0D0D0D" w:themeColor="text1" w:themeTint="F2"/>
          <w:u w:val="single"/>
        </w:rPr>
      </w:pPr>
    </w:p>
    <w:p w14:paraId="5E93FB88" w14:textId="77777777" w:rsidR="00800DD5" w:rsidRDefault="00800DD5">
      <w:pPr>
        <w:rPr>
          <w:b/>
          <w:color w:val="0D0D0D" w:themeColor="text1" w:themeTint="F2"/>
          <w:u w:val="single"/>
        </w:rPr>
      </w:pPr>
    </w:p>
    <w:p w14:paraId="70AF9CF3" w14:textId="6E258B83" w:rsidR="00E742C6" w:rsidRDefault="00800DD5">
      <w:pPr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br w:type="column"/>
      </w:r>
      <w:r w:rsidR="005660AB" w:rsidRPr="007172CA">
        <w:rPr>
          <w:b/>
          <w:color w:val="0D0D0D" w:themeColor="text1" w:themeTint="F2"/>
          <w:u w:val="single"/>
        </w:rPr>
        <w:lastRenderedPageBreak/>
        <w:t>Modul 1:</w:t>
      </w:r>
    </w:p>
    <w:p w14:paraId="582FBAF4" w14:textId="77777777" w:rsidR="00E742C6" w:rsidRPr="00E742C6" w:rsidRDefault="00E742C6">
      <w:pPr>
        <w:rPr>
          <w:b/>
          <w:color w:val="0D0D0D" w:themeColor="text1" w:themeTint="F2"/>
          <w:u w:val="single"/>
        </w:rPr>
      </w:pPr>
    </w:p>
    <w:p w14:paraId="1FAE4120" w14:textId="77777777" w:rsidR="005660AB" w:rsidRPr="007172CA" w:rsidRDefault="005660AB">
      <w:pPr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>Rechtsgeschichte</w:t>
      </w:r>
      <w:r w:rsidR="002D4027" w:rsidRPr="007172CA">
        <w:rPr>
          <w:b/>
          <w:color w:val="0D0D0D" w:themeColor="text1" w:themeTint="F2"/>
        </w:rPr>
        <w:t xml:space="preserve">, </w:t>
      </w:r>
      <w:r w:rsidRPr="007172CA">
        <w:rPr>
          <w:b/>
          <w:color w:val="0D0D0D" w:themeColor="text1" w:themeTint="F2"/>
        </w:rPr>
        <w:t>Staatsorganisation</w:t>
      </w:r>
      <w:r w:rsidR="002D4027" w:rsidRPr="007172CA">
        <w:rPr>
          <w:b/>
          <w:color w:val="0D0D0D" w:themeColor="text1" w:themeTint="F2"/>
        </w:rPr>
        <w:t xml:space="preserve">, </w:t>
      </w:r>
      <w:r w:rsidRPr="007172CA">
        <w:rPr>
          <w:b/>
          <w:color w:val="0D0D0D" w:themeColor="text1" w:themeTint="F2"/>
        </w:rPr>
        <w:t>Rechtssystematik</w:t>
      </w:r>
    </w:p>
    <w:p w14:paraId="63091BD7" w14:textId="77777777" w:rsidR="00800DD5" w:rsidRDefault="00800DD5">
      <w:pPr>
        <w:rPr>
          <w:b/>
          <w:bCs/>
          <w:color w:val="0D0D0D" w:themeColor="text1" w:themeTint="F2"/>
        </w:rPr>
      </w:pPr>
    </w:p>
    <w:p w14:paraId="7B053DF7" w14:textId="11FE477C" w:rsidR="005D261C" w:rsidRPr="00F6673D" w:rsidRDefault="005D261C">
      <w:pPr>
        <w:rPr>
          <w:b/>
          <w:bCs/>
          <w:color w:val="0D0D0D" w:themeColor="text1" w:themeTint="F2"/>
        </w:rPr>
      </w:pPr>
      <w:r w:rsidRPr="00F6673D">
        <w:rPr>
          <w:b/>
          <w:bCs/>
          <w:color w:val="0D0D0D" w:themeColor="text1" w:themeTint="F2"/>
        </w:rPr>
        <w:t xml:space="preserve">Weiterführende </w:t>
      </w:r>
      <w:r w:rsidR="00F6673D" w:rsidRPr="00F6673D">
        <w:rPr>
          <w:b/>
          <w:bCs/>
          <w:color w:val="0D0D0D" w:themeColor="text1" w:themeTint="F2"/>
        </w:rPr>
        <w:t>Quellen</w:t>
      </w:r>
      <w:r w:rsidRPr="00F6673D">
        <w:rPr>
          <w:b/>
          <w:bCs/>
          <w:color w:val="0D0D0D" w:themeColor="text1" w:themeTint="F2"/>
        </w:rPr>
        <w:t>:</w:t>
      </w:r>
    </w:p>
    <w:p w14:paraId="132728AA" w14:textId="77777777" w:rsidR="004A18D3" w:rsidRPr="007172CA" w:rsidRDefault="004A18D3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 xml:space="preserve">Schröder, Prof. Dr. R., </w:t>
      </w:r>
      <w:r w:rsidRPr="007172CA">
        <w:rPr>
          <w:i/>
          <w:color w:val="0D0D0D" w:themeColor="text1" w:themeTint="F2"/>
        </w:rPr>
        <w:t>Rechtsgeschichte</w:t>
      </w:r>
      <w:r w:rsidRPr="007172CA">
        <w:rPr>
          <w:color w:val="0D0D0D" w:themeColor="text1" w:themeTint="F2"/>
        </w:rPr>
        <w:t xml:space="preserve"> </w:t>
      </w:r>
      <w:proofErr w:type="spellStart"/>
      <w:r w:rsidRPr="007172CA">
        <w:rPr>
          <w:color w:val="0D0D0D" w:themeColor="text1" w:themeTint="F2"/>
        </w:rPr>
        <w:t>Alpmann</w:t>
      </w:r>
      <w:proofErr w:type="spellEnd"/>
      <w:r w:rsidRPr="007172CA">
        <w:rPr>
          <w:color w:val="0D0D0D" w:themeColor="text1" w:themeTint="F2"/>
        </w:rPr>
        <w:t xml:space="preserve"> und Schmidt, 8. Auflage, 2011</w:t>
      </w:r>
    </w:p>
    <w:p w14:paraId="604FC604" w14:textId="77777777" w:rsidR="004A18D3" w:rsidRPr="007172CA" w:rsidRDefault="004A18D3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 xml:space="preserve">Becher, B. </w:t>
      </w:r>
      <w:r w:rsidRPr="007172CA">
        <w:rPr>
          <w:i/>
          <w:color w:val="0D0D0D" w:themeColor="text1" w:themeTint="F2"/>
        </w:rPr>
        <w:t>Deutsche Rechtsgeschichte</w:t>
      </w:r>
      <w:r w:rsidRPr="007172CA">
        <w:rPr>
          <w:color w:val="0D0D0D" w:themeColor="text1" w:themeTint="F2"/>
        </w:rPr>
        <w:t xml:space="preserve"> GRIN Verlag, 2000 (E-Book)</w:t>
      </w:r>
    </w:p>
    <w:p w14:paraId="6F6C737F" w14:textId="77777777" w:rsidR="005D261C" w:rsidRPr="007172CA" w:rsidRDefault="005D261C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 xml:space="preserve">Robbers, G. </w:t>
      </w:r>
      <w:r w:rsidRPr="007172CA">
        <w:rPr>
          <w:i/>
          <w:color w:val="0D0D0D" w:themeColor="text1" w:themeTint="F2"/>
        </w:rPr>
        <w:t>Einführung in das deutsche Recht</w:t>
      </w:r>
      <w:r w:rsidRPr="007172CA">
        <w:rPr>
          <w:color w:val="0D0D0D" w:themeColor="text1" w:themeTint="F2"/>
        </w:rPr>
        <w:t xml:space="preserve">, NOMOS </w:t>
      </w:r>
      <w:proofErr w:type="spellStart"/>
      <w:r w:rsidRPr="007172CA">
        <w:rPr>
          <w:color w:val="0D0D0D" w:themeColor="text1" w:themeTint="F2"/>
        </w:rPr>
        <w:t>VerlagsgesmbH</w:t>
      </w:r>
      <w:proofErr w:type="spellEnd"/>
      <w:r w:rsidRPr="007172CA">
        <w:rPr>
          <w:color w:val="0D0D0D" w:themeColor="text1" w:themeTint="F2"/>
        </w:rPr>
        <w:t xml:space="preserve"> &amp; Co, 2006</w:t>
      </w:r>
    </w:p>
    <w:p w14:paraId="2E97CC7E" w14:textId="77777777" w:rsidR="005D261C" w:rsidRPr="007172CA" w:rsidRDefault="002D4027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 xml:space="preserve">Zippelius, R. </w:t>
      </w:r>
      <w:r w:rsidRPr="007172CA">
        <w:rPr>
          <w:i/>
          <w:color w:val="0D0D0D" w:themeColor="text1" w:themeTint="F2"/>
        </w:rPr>
        <w:t>Einführung in das Recht</w:t>
      </w:r>
      <w:r w:rsidRPr="007172CA">
        <w:rPr>
          <w:color w:val="0D0D0D" w:themeColor="text1" w:themeTint="F2"/>
        </w:rPr>
        <w:t xml:space="preserve"> UTB, 6. Auflage, 2011</w:t>
      </w:r>
    </w:p>
    <w:p w14:paraId="108CD345" w14:textId="77777777" w:rsidR="002572D0" w:rsidRPr="007172CA" w:rsidRDefault="002D4027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 xml:space="preserve">Schwind, H.-D. </w:t>
      </w:r>
      <w:r w:rsidRPr="007172CA">
        <w:rPr>
          <w:i/>
          <w:color w:val="0D0D0D" w:themeColor="text1" w:themeTint="F2"/>
        </w:rPr>
        <w:t>Jura leicht gemacht, Das juristische Basiswissen</w:t>
      </w:r>
      <w:r w:rsidRPr="007172CA">
        <w:rPr>
          <w:color w:val="0D0D0D" w:themeColor="text1" w:themeTint="F2"/>
        </w:rPr>
        <w:t xml:space="preserve"> Kleist Verlag, 3. Auflage, 2010</w:t>
      </w:r>
    </w:p>
    <w:p w14:paraId="0591BB36" w14:textId="199057B5" w:rsidR="005D261C" w:rsidRPr="00AE4DB3" w:rsidRDefault="002572D0">
      <w:pPr>
        <w:rPr>
          <w:iCs/>
          <w:color w:val="0D0D0D" w:themeColor="text1" w:themeTint="F2"/>
        </w:rPr>
      </w:pPr>
      <w:r w:rsidRPr="007172CA">
        <w:rPr>
          <w:color w:val="0D0D0D" w:themeColor="text1" w:themeTint="F2"/>
        </w:rPr>
        <w:t>Kühl</w:t>
      </w:r>
      <w:r w:rsidR="009B3DFC" w:rsidRPr="007172CA">
        <w:rPr>
          <w:color w:val="0D0D0D" w:themeColor="text1" w:themeTint="F2"/>
        </w:rPr>
        <w:t>, K.</w:t>
      </w:r>
      <w:r w:rsidRPr="007172CA">
        <w:rPr>
          <w:color w:val="0D0D0D" w:themeColor="text1" w:themeTint="F2"/>
        </w:rPr>
        <w:t xml:space="preserve">, </w:t>
      </w:r>
      <w:r w:rsidR="009B3DFC" w:rsidRPr="007172CA">
        <w:rPr>
          <w:color w:val="0D0D0D" w:themeColor="text1" w:themeTint="F2"/>
        </w:rPr>
        <w:t xml:space="preserve">Reichold, H., Ronellenfitsch, M. </w:t>
      </w:r>
      <w:r w:rsidR="009B3DFC" w:rsidRPr="007172CA">
        <w:rPr>
          <w:i/>
          <w:color w:val="0D0D0D" w:themeColor="text1" w:themeTint="F2"/>
        </w:rPr>
        <w:t>Einführung in die Rechtswissenschaft</w:t>
      </w:r>
      <w:r w:rsidR="009B3DFC" w:rsidRPr="007172CA">
        <w:rPr>
          <w:color w:val="0D0D0D" w:themeColor="text1" w:themeTint="F2"/>
        </w:rPr>
        <w:t xml:space="preserve"> C.H. Beck Verlag, 1. Auflage, 2011 </w:t>
      </w:r>
      <w:r w:rsidR="002D4027" w:rsidRPr="007172CA">
        <w:rPr>
          <w:i/>
          <w:color w:val="0D0D0D" w:themeColor="text1" w:themeTint="F2"/>
        </w:rPr>
        <w:t xml:space="preserve"> </w:t>
      </w:r>
    </w:p>
    <w:p w14:paraId="51818B27" w14:textId="6797AE7D" w:rsidR="00AE4DB3" w:rsidRDefault="00B60C27">
      <w:pPr>
        <w:rPr>
          <w:iCs/>
          <w:color w:val="0D0D0D" w:themeColor="text1" w:themeTint="F2"/>
        </w:rPr>
      </w:pPr>
      <w:hyperlink r:id="rId9" w:history="1">
        <w:r w:rsidR="00AE4DB3" w:rsidRPr="00AE4DB3">
          <w:rPr>
            <w:rStyle w:val="Hyperlink"/>
            <w:iCs/>
          </w:rPr>
          <w:t>https://www.youtube.com/watch?v=wJvPvmi-m_Q</w:t>
        </w:r>
      </w:hyperlink>
      <w:r w:rsidR="00AE4DB3">
        <w:rPr>
          <w:iCs/>
          <w:color w:val="0D0D0D" w:themeColor="text1" w:themeTint="F2"/>
        </w:rPr>
        <w:t xml:space="preserve"> </w:t>
      </w:r>
      <w:r w:rsidR="00AE4DB3">
        <w:rPr>
          <w:iCs/>
          <w:color w:val="0D0D0D" w:themeColor="text1" w:themeTint="F2"/>
        </w:rPr>
        <w:tab/>
        <w:t>(Rechtsgeschichte)</w:t>
      </w:r>
      <w:r w:rsidR="00AE4DB3" w:rsidRPr="00AE4DB3">
        <w:rPr>
          <w:iCs/>
          <w:color w:val="0D0D0D" w:themeColor="text1" w:themeTint="F2"/>
        </w:rPr>
        <w:t xml:space="preserve"> </w:t>
      </w:r>
    </w:p>
    <w:p w14:paraId="1668A27C" w14:textId="77777777" w:rsidR="00AE4DB3" w:rsidRDefault="00B60C27">
      <w:pPr>
        <w:rPr>
          <w:iCs/>
          <w:color w:val="0D0D0D" w:themeColor="text1" w:themeTint="F2"/>
        </w:rPr>
      </w:pPr>
      <w:hyperlink r:id="rId10" w:history="1">
        <w:r w:rsidR="00AE4DB3" w:rsidRPr="00AE4DB3">
          <w:rPr>
            <w:rStyle w:val="Hyperlink"/>
            <w:iCs/>
          </w:rPr>
          <w:t>https://www.youtube.com/watch?v=J7xqQ_RL_BA</w:t>
        </w:r>
      </w:hyperlink>
      <w:r w:rsidR="00AE4DB3">
        <w:rPr>
          <w:iCs/>
          <w:color w:val="0D0D0D" w:themeColor="text1" w:themeTint="F2"/>
        </w:rPr>
        <w:tab/>
        <w:t>(Staatsrecht)</w:t>
      </w:r>
    </w:p>
    <w:p w14:paraId="280C0EB2" w14:textId="2654986F" w:rsidR="00AE4DB3" w:rsidRPr="00AE4DB3" w:rsidRDefault="00AE4DB3">
      <w:pPr>
        <w:rPr>
          <w:iCs/>
          <w:color w:val="0D0D0D" w:themeColor="text1" w:themeTint="F2"/>
        </w:rPr>
      </w:pPr>
      <w:r w:rsidRPr="00AE4DB3">
        <w:rPr>
          <w:iCs/>
          <w:color w:val="0D0D0D" w:themeColor="text1" w:themeTint="F2"/>
        </w:rPr>
        <w:t xml:space="preserve"> </w:t>
      </w:r>
    </w:p>
    <w:p w14:paraId="42C7C27C" w14:textId="77777777" w:rsidR="002D4027" w:rsidRPr="00AE4DB3" w:rsidRDefault="002D4027">
      <w:pPr>
        <w:rPr>
          <w:color w:val="0D0D0D" w:themeColor="text1" w:themeTint="F2"/>
          <w:u w:val="single"/>
        </w:rPr>
      </w:pPr>
    </w:p>
    <w:p w14:paraId="047CEDE9" w14:textId="31660B24" w:rsidR="005660AB" w:rsidRPr="00472F21" w:rsidRDefault="00800DD5">
      <w:pPr>
        <w:rPr>
          <w:b/>
          <w:color w:val="0D0D0D" w:themeColor="text1" w:themeTint="F2"/>
          <w:u w:val="single"/>
          <w:lang w:val="en-US"/>
        </w:rPr>
      </w:pPr>
      <w:r w:rsidRPr="00472F21">
        <w:rPr>
          <w:b/>
          <w:color w:val="0D0D0D" w:themeColor="text1" w:themeTint="F2"/>
          <w:u w:val="single"/>
          <w:lang w:val="en-US"/>
        </w:rPr>
        <w:br w:type="column"/>
      </w:r>
      <w:r w:rsidR="005660AB" w:rsidRPr="00472F21">
        <w:rPr>
          <w:b/>
          <w:color w:val="0D0D0D" w:themeColor="text1" w:themeTint="F2"/>
          <w:u w:val="single"/>
          <w:lang w:val="en-US"/>
        </w:rPr>
        <w:lastRenderedPageBreak/>
        <w:t>Modul 2:</w:t>
      </w:r>
    </w:p>
    <w:p w14:paraId="47BFB579" w14:textId="77777777" w:rsidR="003513C1" w:rsidRPr="00472F21" w:rsidRDefault="003513C1" w:rsidP="009A3403">
      <w:pPr>
        <w:rPr>
          <w:b/>
          <w:bCs/>
          <w:color w:val="0D0D0D" w:themeColor="text1" w:themeTint="F2"/>
          <w:lang w:val="en-US"/>
        </w:rPr>
      </w:pPr>
    </w:p>
    <w:p w14:paraId="20A1B4C8" w14:textId="77777777" w:rsidR="009A3403" w:rsidRPr="00472F21" w:rsidRDefault="009A3403" w:rsidP="009A3403">
      <w:pPr>
        <w:rPr>
          <w:b/>
          <w:color w:val="0D0D0D" w:themeColor="text1" w:themeTint="F2"/>
          <w:lang w:val="en-US"/>
        </w:rPr>
      </w:pPr>
      <w:proofErr w:type="spellStart"/>
      <w:r w:rsidRPr="00472F21">
        <w:rPr>
          <w:b/>
          <w:bCs/>
          <w:color w:val="0D0D0D" w:themeColor="text1" w:themeTint="F2"/>
          <w:lang w:val="en-US"/>
        </w:rPr>
        <w:t>Arbeitssicherheitsrecht</w:t>
      </w:r>
      <w:proofErr w:type="spellEnd"/>
      <w:r w:rsidRPr="00472F21">
        <w:rPr>
          <w:b/>
          <w:bCs/>
          <w:color w:val="0D0D0D" w:themeColor="text1" w:themeTint="F2"/>
          <w:lang w:val="en-US"/>
        </w:rPr>
        <w:t>:</w:t>
      </w:r>
    </w:p>
    <w:p w14:paraId="76A11D9E" w14:textId="139DE536" w:rsidR="009A3403" w:rsidRPr="00472F21" w:rsidRDefault="00B60C27" w:rsidP="009A3403">
      <w:pPr>
        <w:rPr>
          <w:color w:val="0D0D0D" w:themeColor="text1" w:themeTint="F2"/>
          <w:lang w:val="en-US"/>
        </w:rPr>
      </w:pPr>
      <w:hyperlink r:id="rId11" w:history="1">
        <w:r w:rsidR="002A71D7" w:rsidRPr="00472F21">
          <w:rPr>
            <w:rStyle w:val="Hyperlink"/>
            <w:lang w:val="en-US"/>
          </w:rPr>
          <w:t>http://www.baua.de/de/Themen-von-A-Z/Organisation/Organisation.html</w:t>
        </w:r>
      </w:hyperlink>
      <w:r w:rsidR="002A71D7" w:rsidRPr="00472F21">
        <w:rPr>
          <w:rStyle w:val="Hyperlink"/>
          <w:color w:val="0D0D0D" w:themeColor="text1" w:themeTint="F2"/>
          <w:lang w:val="en-US"/>
        </w:rPr>
        <w:t xml:space="preserve"> </w:t>
      </w:r>
      <w:r w:rsidR="009A3403" w:rsidRPr="00472F21">
        <w:rPr>
          <w:color w:val="0D0D0D" w:themeColor="text1" w:themeTint="F2"/>
          <w:u w:val="single"/>
          <w:lang w:val="en-US"/>
        </w:rPr>
        <w:t xml:space="preserve"> </w:t>
      </w:r>
    </w:p>
    <w:p w14:paraId="1DFA22BF" w14:textId="3BC50EF3" w:rsidR="009A3403" w:rsidRPr="00472F21" w:rsidRDefault="00B60C27" w:rsidP="009A3403">
      <w:pPr>
        <w:rPr>
          <w:color w:val="0D0D0D" w:themeColor="text1" w:themeTint="F2"/>
          <w:lang w:val="en-US"/>
        </w:rPr>
      </w:pPr>
      <w:hyperlink r:id="rId12" w:history="1">
        <w:r w:rsidR="002A71D7" w:rsidRPr="00472F21">
          <w:rPr>
            <w:rStyle w:val="Hyperlink"/>
            <w:lang w:val="en-US"/>
          </w:rPr>
          <w:t>http://www.baua.de/de/Ueber-die-BAuA/Aufgaben/Aufgaben_content.html</w:t>
        </w:r>
      </w:hyperlink>
      <w:r w:rsidR="002A71D7" w:rsidRPr="00472F21">
        <w:rPr>
          <w:rStyle w:val="Hyperlink"/>
          <w:color w:val="0D0D0D" w:themeColor="text1" w:themeTint="F2"/>
          <w:lang w:val="en-US"/>
        </w:rPr>
        <w:t xml:space="preserve"> </w:t>
      </w:r>
      <w:r w:rsidR="009A3403" w:rsidRPr="00472F21">
        <w:rPr>
          <w:color w:val="0D0D0D" w:themeColor="text1" w:themeTint="F2"/>
          <w:lang w:val="en-US"/>
        </w:rPr>
        <w:t xml:space="preserve"> </w:t>
      </w:r>
    </w:p>
    <w:p w14:paraId="11DB4AFC" w14:textId="22307EEA" w:rsidR="00F6673D" w:rsidRPr="00472F21" w:rsidRDefault="00B60C27" w:rsidP="009A3403">
      <w:pPr>
        <w:rPr>
          <w:color w:val="0D0D0D" w:themeColor="text1" w:themeTint="F2"/>
          <w:lang w:val="en-US"/>
        </w:rPr>
      </w:pPr>
      <w:hyperlink r:id="rId13" w:history="1">
        <w:r w:rsidR="00F6673D" w:rsidRPr="00472F21">
          <w:rPr>
            <w:rStyle w:val="Hyperlink"/>
            <w:lang w:val="en-US"/>
          </w:rPr>
          <w:t>https://osha.europa.eu/de/safety-and-health-legislation/eu-strategic-framework-health-and-safety-work-2021-2027</w:t>
        </w:r>
      </w:hyperlink>
      <w:r w:rsidR="00F6673D" w:rsidRPr="00472F21">
        <w:rPr>
          <w:color w:val="0D0D0D" w:themeColor="text1" w:themeTint="F2"/>
          <w:lang w:val="en-US"/>
        </w:rPr>
        <w:t xml:space="preserve"> </w:t>
      </w:r>
    </w:p>
    <w:p w14:paraId="01E38F54" w14:textId="77777777" w:rsidR="00800DD5" w:rsidRPr="00472F21" w:rsidRDefault="00800DD5" w:rsidP="009A3403">
      <w:pPr>
        <w:rPr>
          <w:b/>
          <w:color w:val="0D0D0D" w:themeColor="text1" w:themeTint="F2"/>
          <w:lang w:val="en-US"/>
        </w:rPr>
      </w:pPr>
    </w:p>
    <w:p w14:paraId="2013C60A" w14:textId="2FEF141E" w:rsidR="009A3403" w:rsidRPr="007172CA" w:rsidRDefault="009A3403" w:rsidP="009A3403">
      <w:pPr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>Weiterführende Literatur:</w:t>
      </w:r>
    </w:p>
    <w:p w14:paraId="31A14081" w14:textId="4B48103B" w:rsidR="009A3403" w:rsidRPr="007172CA" w:rsidRDefault="00B60C27" w:rsidP="009A3403">
      <w:pPr>
        <w:rPr>
          <w:color w:val="0D0D0D" w:themeColor="text1" w:themeTint="F2"/>
        </w:rPr>
      </w:pPr>
      <w:hyperlink r:id="rId14" w:history="1">
        <w:r w:rsidR="002A71D7" w:rsidRPr="00376605">
          <w:rPr>
            <w:rStyle w:val="Hyperlink"/>
          </w:rPr>
          <w:t>http://www.baua.de/de/Startseite.html</w:t>
        </w:r>
      </w:hyperlink>
      <w:r w:rsidR="002A71D7">
        <w:rPr>
          <w:rStyle w:val="Hyperlink"/>
          <w:color w:val="0D0D0D" w:themeColor="text1" w:themeTint="F2"/>
        </w:rPr>
        <w:t xml:space="preserve"> </w:t>
      </w:r>
    </w:p>
    <w:p w14:paraId="12346AA9" w14:textId="79C21937" w:rsidR="009A3403" w:rsidRPr="00472F21" w:rsidRDefault="00B60C27" w:rsidP="009A3403">
      <w:pPr>
        <w:rPr>
          <w:color w:val="0D0D0D" w:themeColor="text1" w:themeTint="F2"/>
          <w:lang w:val="en-US"/>
        </w:rPr>
      </w:pPr>
      <w:hyperlink r:id="rId15" w:history="1">
        <w:r w:rsidR="002A71D7" w:rsidRPr="00472F21">
          <w:rPr>
            <w:rStyle w:val="Hyperlink"/>
            <w:lang w:val="en-US"/>
          </w:rPr>
          <w:t>https://osha.europa.eu/de</w:t>
        </w:r>
      </w:hyperlink>
      <w:r w:rsidR="002A71D7" w:rsidRPr="00472F21">
        <w:rPr>
          <w:rStyle w:val="Hyperlink"/>
          <w:color w:val="0D0D0D" w:themeColor="text1" w:themeTint="F2"/>
          <w:lang w:val="en-US"/>
        </w:rPr>
        <w:t xml:space="preserve"> </w:t>
      </w:r>
    </w:p>
    <w:bookmarkStart w:id="1" w:name="_Hlk86316911"/>
    <w:p w14:paraId="7FEC880B" w14:textId="33067A29" w:rsidR="009A3403" w:rsidRPr="00472F21" w:rsidRDefault="00C25B89" w:rsidP="009A3403">
      <w:pPr>
        <w:rPr>
          <w:color w:val="0D0D0D" w:themeColor="text1" w:themeTint="F2"/>
          <w:lang w:val="en-US"/>
        </w:rPr>
      </w:pPr>
      <w:r>
        <w:fldChar w:fldCharType="begin"/>
      </w:r>
      <w:r w:rsidRPr="00472F21">
        <w:rPr>
          <w:lang w:val="en-US"/>
        </w:rPr>
        <w:instrText xml:space="preserve"> HYPERLINK "http://www.oiraproject.eu/" </w:instrText>
      </w:r>
      <w:r>
        <w:fldChar w:fldCharType="separate"/>
      </w:r>
      <w:r w:rsidR="002A71D7" w:rsidRPr="00472F21">
        <w:rPr>
          <w:rStyle w:val="Hyperlink"/>
          <w:lang w:val="en-US"/>
        </w:rPr>
        <w:t>http://www.oiraproject.eu/</w:t>
      </w:r>
      <w:r>
        <w:rPr>
          <w:rStyle w:val="Hyperlink"/>
        </w:rPr>
        <w:fldChar w:fldCharType="end"/>
      </w:r>
      <w:r w:rsidR="002A71D7" w:rsidRPr="00472F21">
        <w:rPr>
          <w:rStyle w:val="Hyperlink"/>
          <w:color w:val="0D0D0D" w:themeColor="text1" w:themeTint="F2"/>
          <w:lang w:val="en-US"/>
        </w:rPr>
        <w:t xml:space="preserve"> </w:t>
      </w:r>
    </w:p>
    <w:bookmarkEnd w:id="1"/>
    <w:p w14:paraId="3ADC2129" w14:textId="77777777" w:rsidR="00F6673D" w:rsidRDefault="00F6673D" w:rsidP="009A3403">
      <w:pPr>
        <w:rPr>
          <w:b/>
          <w:color w:val="0D0D0D" w:themeColor="text1" w:themeTint="F2"/>
          <w:u w:val="single"/>
          <w:lang w:val="en-US"/>
        </w:rPr>
      </w:pPr>
    </w:p>
    <w:p w14:paraId="3B496BB1" w14:textId="77777777" w:rsidR="00F6673D" w:rsidRDefault="00F6673D" w:rsidP="009A3403">
      <w:pPr>
        <w:rPr>
          <w:b/>
          <w:color w:val="0D0D0D" w:themeColor="text1" w:themeTint="F2"/>
          <w:u w:val="single"/>
          <w:lang w:val="en-US"/>
        </w:rPr>
      </w:pPr>
    </w:p>
    <w:p w14:paraId="302C061C" w14:textId="32C622F2" w:rsidR="00AF7AE7" w:rsidRPr="00AF7AE7" w:rsidRDefault="00800DD5" w:rsidP="009A3403">
      <w:pPr>
        <w:rPr>
          <w:b/>
          <w:color w:val="0D0D0D" w:themeColor="text1" w:themeTint="F2"/>
          <w:u w:val="single"/>
          <w:lang w:val="en-US"/>
        </w:rPr>
      </w:pPr>
      <w:r>
        <w:rPr>
          <w:b/>
          <w:color w:val="0D0D0D" w:themeColor="text1" w:themeTint="F2"/>
          <w:u w:val="single"/>
          <w:lang w:val="en-US"/>
        </w:rPr>
        <w:br w:type="column"/>
      </w:r>
      <w:r w:rsidR="00AF7AE7" w:rsidRPr="00AF7AE7">
        <w:rPr>
          <w:b/>
          <w:color w:val="0D0D0D" w:themeColor="text1" w:themeTint="F2"/>
          <w:u w:val="single"/>
          <w:lang w:val="en-US"/>
        </w:rPr>
        <w:lastRenderedPageBreak/>
        <w:t>Modul 3:</w:t>
      </w:r>
    </w:p>
    <w:p w14:paraId="23F31A3E" w14:textId="77777777" w:rsidR="00AF7AE7" w:rsidRDefault="00AF7AE7">
      <w:pPr>
        <w:rPr>
          <w:b/>
          <w:color w:val="0D0D0D" w:themeColor="text1" w:themeTint="F2"/>
          <w:lang w:val="en-US"/>
        </w:rPr>
      </w:pPr>
    </w:p>
    <w:p w14:paraId="40428D99" w14:textId="77777777" w:rsidR="00D74E00" w:rsidRPr="00AF7AE7" w:rsidRDefault="00D74E00">
      <w:pPr>
        <w:rPr>
          <w:b/>
          <w:color w:val="0D0D0D" w:themeColor="text1" w:themeTint="F2"/>
          <w:lang w:val="en-US"/>
        </w:rPr>
      </w:pPr>
      <w:r w:rsidRPr="00AF7AE7">
        <w:rPr>
          <w:b/>
          <w:color w:val="0D0D0D" w:themeColor="text1" w:themeTint="F2"/>
          <w:lang w:val="en-US"/>
        </w:rPr>
        <w:t>REACH:</w:t>
      </w:r>
    </w:p>
    <w:p w14:paraId="543EEE96" w14:textId="49AD8804" w:rsidR="00D74E00" w:rsidRPr="00B60C27" w:rsidRDefault="00B60C27">
      <w:pPr>
        <w:rPr>
          <w:rStyle w:val="Hyperlink"/>
          <w:color w:val="3333FF"/>
          <w:lang w:val="en-US"/>
        </w:rPr>
      </w:pPr>
      <w:hyperlink r:id="rId16" w:history="1">
        <w:r w:rsidR="002A71D7" w:rsidRPr="00B60C27">
          <w:rPr>
            <w:rStyle w:val="Hyperlink"/>
            <w:color w:val="3333FF"/>
            <w:lang w:val="en-US"/>
          </w:rPr>
          <w:t>http://www.reach-info.de/einfuehrung.htm</w:t>
        </w:r>
      </w:hyperlink>
      <w:r w:rsidR="002A71D7" w:rsidRPr="00B60C27">
        <w:rPr>
          <w:rStyle w:val="Hyperlink"/>
          <w:color w:val="3333FF"/>
          <w:lang w:val="en-US"/>
        </w:rPr>
        <w:t xml:space="preserve"> </w:t>
      </w:r>
    </w:p>
    <w:p w14:paraId="0D53DFB0" w14:textId="046FEBD5" w:rsidR="000025E5" w:rsidRPr="00B60C27" w:rsidRDefault="00B60C27">
      <w:pPr>
        <w:rPr>
          <w:color w:val="3333FF"/>
          <w:lang w:val="en-US"/>
        </w:rPr>
      </w:pPr>
      <w:hyperlink r:id="rId17" w:history="1">
        <w:r w:rsidR="002A71D7" w:rsidRPr="00B60C27">
          <w:rPr>
            <w:rStyle w:val="Hyperlink"/>
            <w:color w:val="3333FF"/>
            <w:lang w:val="en-US"/>
          </w:rPr>
          <w:t>https://www.umweltbundesamt.de/themen/chemikalien/chemikalien-reach/reach-fuer-verbraucherinnen-verbraucher</w:t>
        </w:r>
      </w:hyperlink>
      <w:r w:rsidR="002A71D7" w:rsidRPr="00B60C27">
        <w:rPr>
          <w:rStyle w:val="Hyperlink"/>
          <w:color w:val="3333FF"/>
          <w:lang w:val="en-US"/>
        </w:rPr>
        <w:t xml:space="preserve"> </w:t>
      </w:r>
    </w:p>
    <w:p w14:paraId="65B92BB1" w14:textId="4E8FC253" w:rsidR="000025E5" w:rsidRPr="00B60C27" w:rsidRDefault="00B60C27">
      <w:pPr>
        <w:rPr>
          <w:color w:val="3333FF"/>
          <w:lang w:val="en-US"/>
        </w:rPr>
      </w:pPr>
      <w:hyperlink r:id="rId18" w:history="1">
        <w:r w:rsidR="002A71D7" w:rsidRPr="00B60C27">
          <w:rPr>
            <w:rStyle w:val="Hyperlink"/>
            <w:color w:val="3333FF"/>
            <w:lang w:val="en-US"/>
          </w:rPr>
          <w:t>https://www.umweltbundesamt.de/themen/chemikalien/chemikalien-reach/die-umsetzung-von-reach</w:t>
        </w:r>
      </w:hyperlink>
      <w:r w:rsidR="002A71D7" w:rsidRPr="00B60C27">
        <w:rPr>
          <w:rStyle w:val="Hyperlink"/>
          <w:color w:val="3333FF"/>
          <w:lang w:val="en-US"/>
        </w:rPr>
        <w:t xml:space="preserve"> </w:t>
      </w:r>
    </w:p>
    <w:p w14:paraId="0BCE0D74" w14:textId="35E44242" w:rsidR="000025E5" w:rsidRPr="00B60C27" w:rsidRDefault="00B60C27">
      <w:pPr>
        <w:rPr>
          <w:color w:val="3333FF"/>
          <w:lang w:val="en-US"/>
        </w:rPr>
      </w:pPr>
      <w:hyperlink r:id="rId19" w:anchor="textpart-2" w:history="1">
        <w:r w:rsidR="002A71D7" w:rsidRPr="00B60C27">
          <w:rPr>
            <w:rStyle w:val="Hyperlink"/>
            <w:color w:val="3333FF"/>
            <w:lang w:val="en-US"/>
          </w:rPr>
          <w:t>https://www.umweltbundesamt.de/themen/chemikalien/chemikalien-reach/das-uba-im-reach-prozess#textpart-2</w:t>
        </w:r>
      </w:hyperlink>
      <w:r w:rsidR="002A71D7" w:rsidRPr="00B60C27">
        <w:rPr>
          <w:rStyle w:val="Hyperlink"/>
          <w:color w:val="3333FF"/>
          <w:lang w:val="en-US"/>
        </w:rPr>
        <w:t xml:space="preserve">  </w:t>
      </w:r>
    </w:p>
    <w:p w14:paraId="7AE6E10C" w14:textId="112259BE" w:rsidR="000025E5" w:rsidRPr="00B60C27" w:rsidRDefault="00B60C27">
      <w:pPr>
        <w:rPr>
          <w:color w:val="3366FF"/>
          <w:lang w:val="en-US"/>
        </w:rPr>
      </w:pPr>
      <w:hyperlink r:id="rId20" w:history="1">
        <w:r w:rsidR="002A71D7" w:rsidRPr="00B60C27">
          <w:rPr>
            <w:rStyle w:val="Hyperlink"/>
            <w:color w:val="3333FF"/>
            <w:lang w:val="en-US"/>
          </w:rPr>
          <w:t>https://www.umweltbundesamt.de/themen/chemikalien/chemikalien-reach/rechtliche-regelungen</w:t>
        </w:r>
      </w:hyperlink>
      <w:r w:rsidR="002A71D7" w:rsidRPr="00B60C27">
        <w:rPr>
          <w:rStyle w:val="Hyperlink"/>
          <w:color w:val="3366FF"/>
          <w:lang w:val="en-US"/>
        </w:rPr>
        <w:t xml:space="preserve">  </w:t>
      </w:r>
    </w:p>
    <w:p w14:paraId="4E53313F" w14:textId="77777777" w:rsidR="00800DD5" w:rsidRPr="00B60C27" w:rsidRDefault="00800DD5">
      <w:pPr>
        <w:rPr>
          <w:b/>
          <w:color w:val="3366FF"/>
          <w:lang w:val="en-US"/>
        </w:rPr>
      </w:pPr>
    </w:p>
    <w:p w14:paraId="06547543" w14:textId="6F7DF5FF" w:rsidR="00D74E00" w:rsidRPr="004F34B4" w:rsidRDefault="00D74E00">
      <w:pPr>
        <w:rPr>
          <w:b/>
        </w:rPr>
      </w:pPr>
      <w:r w:rsidRPr="004F34B4">
        <w:rPr>
          <w:b/>
        </w:rPr>
        <w:t xml:space="preserve">Weiterführende </w:t>
      </w:r>
      <w:r w:rsidR="00F6673D">
        <w:rPr>
          <w:b/>
        </w:rPr>
        <w:t>Quellen</w:t>
      </w:r>
      <w:r w:rsidRPr="004F34B4">
        <w:rPr>
          <w:b/>
        </w:rPr>
        <w:t>:</w:t>
      </w:r>
    </w:p>
    <w:p w14:paraId="71232E07" w14:textId="01C6A5E1" w:rsidR="00D74E00" w:rsidRPr="004F34B4" w:rsidRDefault="00B60C27">
      <w:hyperlink r:id="rId21" w:history="1">
        <w:r w:rsidR="002A71D7" w:rsidRPr="00376605">
          <w:rPr>
            <w:rStyle w:val="Hyperlink"/>
          </w:rPr>
          <w:t>https://www.baua.de/DE/Themen/Anwendungssichere-Chemikalien-und-Produkte/Chemikalienrecht/Chemikalienrecht_node.html</w:t>
        </w:r>
      </w:hyperlink>
      <w:r w:rsidR="002A71D7">
        <w:rPr>
          <w:rStyle w:val="Hyperlink"/>
          <w:color w:val="auto"/>
        </w:rPr>
        <w:t xml:space="preserve"> </w:t>
      </w:r>
      <w:r w:rsidR="00D74E00" w:rsidRPr="004F34B4">
        <w:t xml:space="preserve"> </w:t>
      </w:r>
    </w:p>
    <w:p w14:paraId="6DA9C690" w14:textId="11A77484" w:rsidR="000025E5" w:rsidRPr="004F34B4" w:rsidRDefault="00B60C27">
      <w:hyperlink r:id="rId22" w:anchor="strap1" w:history="1">
        <w:r w:rsidR="002A71D7" w:rsidRPr="00376605">
          <w:rPr>
            <w:rStyle w:val="Hyperlink"/>
          </w:rPr>
          <w:t>https://www.umweltbundesamt.de/themen/chemikalien#strap1</w:t>
        </w:r>
      </w:hyperlink>
      <w:r w:rsidR="002A71D7">
        <w:rPr>
          <w:rStyle w:val="Hyperlink"/>
          <w:color w:val="auto"/>
        </w:rPr>
        <w:t xml:space="preserve"> </w:t>
      </w:r>
      <w:r w:rsidR="000025E5" w:rsidRPr="004F34B4">
        <w:rPr>
          <w:b/>
        </w:rPr>
        <w:t xml:space="preserve"> </w:t>
      </w:r>
    </w:p>
    <w:p w14:paraId="2533849D" w14:textId="3D593F65" w:rsidR="000025E5" w:rsidRPr="004F34B4" w:rsidRDefault="00B60C27">
      <w:hyperlink r:id="rId23" w:history="1">
        <w:r w:rsidR="002A71D7" w:rsidRPr="00376605">
          <w:rPr>
            <w:rStyle w:val="Hyperlink"/>
          </w:rPr>
          <w:t xml:space="preserve">https://www.umweltbundesamt.de/themen/soft-launch-eu-weite-app-fuer-verbraucheranfragen </w:t>
        </w:r>
      </w:hyperlink>
    </w:p>
    <w:p w14:paraId="44735014" w14:textId="118C115C" w:rsidR="000025E5" w:rsidRPr="00F6673D" w:rsidRDefault="00B60C27">
      <w:pPr>
        <w:rPr>
          <w:bCs/>
        </w:rPr>
      </w:pPr>
      <w:hyperlink r:id="rId24" w:history="1">
        <w:r w:rsidR="00F6673D" w:rsidRPr="00F6673D">
          <w:rPr>
            <w:rStyle w:val="Hyperlink"/>
            <w:bCs/>
          </w:rPr>
          <w:t>https://www.youtube.com/watch?v=oZouCY2PYg0</w:t>
        </w:r>
      </w:hyperlink>
      <w:r w:rsidR="00F6673D" w:rsidRPr="00F6673D">
        <w:rPr>
          <w:bCs/>
        </w:rPr>
        <w:t xml:space="preserve"> </w:t>
      </w:r>
    </w:p>
    <w:p w14:paraId="6F0CEEFF" w14:textId="77777777" w:rsidR="00F6673D" w:rsidRDefault="00F6673D">
      <w:pPr>
        <w:rPr>
          <w:b/>
        </w:rPr>
      </w:pPr>
    </w:p>
    <w:p w14:paraId="16D3EF54" w14:textId="77777777" w:rsidR="00CC3A7E" w:rsidRPr="007172CA" w:rsidRDefault="005660AB">
      <w:pPr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>Gentechnik:</w:t>
      </w:r>
    </w:p>
    <w:p w14:paraId="399C992D" w14:textId="77777777" w:rsidR="00800DD5" w:rsidRDefault="00800DD5">
      <w:pPr>
        <w:rPr>
          <w:color w:val="0D0D0D" w:themeColor="text1" w:themeTint="F2"/>
        </w:rPr>
      </w:pPr>
    </w:p>
    <w:p w14:paraId="5B9117BF" w14:textId="6895103B" w:rsidR="005660AB" w:rsidRPr="007172CA" w:rsidRDefault="005660AB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>Allgemeine Informationen:</w:t>
      </w:r>
    </w:p>
    <w:p w14:paraId="6848D6FF" w14:textId="741452B5" w:rsidR="005660AB" w:rsidRDefault="00B60C27">
      <w:pPr>
        <w:rPr>
          <w:rStyle w:val="Hyperlink"/>
          <w:color w:val="0D0D0D" w:themeColor="text1" w:themeTint="F2"/>
        </w:rPr>
      </w:pPr>
      <w:hyperlink r:id="rId25" w:history="1">
        <w:r w:rsidR="002A71D7" w:rsidRPr="00376605">
          <w:rPr>
            <w:rStyle w:val="Hyperlink"/>
          </w:rPr>
          <w:t>http://www.bvl.bund.de/DE/06_Gentechnik/gentechnik_node.html</w:t>
        </w:r>
      </w:hyperlink>
      <w:r w:rsidR="002A71D7">
        <w:rPr>
          <w:rStyle w:val="Hyperlink"/>
          <w:color w:val="0D0D0D" w:themeColor="text1" w:themeTint="F2"/>
        </w:rPr>
        <w:t xml:space="preserve"> </w:t>
      </w:r>
    </w:p>
    <w:p w14:paraId="4D6CE1F5" w14:textId="123DBBD8" w:rsidR="000025E5" w:rsidRPr="004F34B4" w:rsidRDefault="00B60C27">
      <w:pPr>
        <w:rPr>
          <w:rStyle w:val="Hyperlink"/>
          <w:color w:val="auto"/>
        </w:rPr>
      </w:pPr>
      <w:hyperlink r:id="rId26" w:history="1">
        <w:r w:rsidR="002A71D7" w:rsidRPr="00376605">
          <w:rPr>
            <w:rStyle w:val="Hyperlink"/>
          </w:rPr>
          <w:t xml:space="preserve">https://www.bvl.bund.de/DE/06_Gentechnik/03_Antragsteller/gentechnik_antragsteller_node.html;jsessionid=70DF4030827647583CE5ADF6EFD8263F.2_cid332 </w:t>
        </w:r>
      </w:hyperlink>
      <w:r w:rsidR="000025E5" w:rsidRPr="004F34B4">
        <w:t xml:space="preserve"> </w:t>
      </w:r>
    </w:p>
    <w:p w14:paraId="79338F07" w14:textId="77777777" w:rsidR="002A71D7" w:rsidRDefault="002A71D7"/>
    <w:p w14:paraId="65254E5E" w14:textId="21634AA6" w:rsidR="005660AB" w:rsidRPr="007172CA" w:rsidRDefault="005660AB">
      <w:pPr>
        <w:rPr>
          <w:color w:val="0D0D0D" w:themeColor="text1" w:themeTint="F2"/>
        </w:rPr>
      </w:pPr>
      <w:r w:rsidRPr="004F34B4">
        <w:t>Gen</w:t>
      </w:r>
      <w:r w:rsidRPr="007172CA">
        <w:rPr>
          <w:color w:val="0D0D0D" w:themeColor="text1" w:themeTint="F2"/>
        </w:rPr>
        <w:t>ehmigungsverfahren Freisetzung:</w:t>
      </w:r>
    </w:p>
    <w:p w14:paraId="633C483C" w14:textId="05BD03F4" w:rsidR="005660AB" w:rsidRPr="007172CA" w:rsidRDefault="00B60C27">
      <w:pPr>
        <w:rPr>
          <w:rStyle w:val="Hyperlink"/>
          <w:color w:val="0D0D0D" w:themeColor="text1" w:themeTint="F2"/>
        </w:rPr>
      </w:pPr>
      <w:hyperlink r:id="rId27" w:history="1">
        <w:r w:rsidR="002A71D7" w:rsidRPr="00376605">
          <w:rPr>
            <w:rStyle w:val="Hyperlink"/>
          </w:rPr>
          <w:t>http://www.bvl.bund.de/SharedDocs/Downloads/06_Gentechnik/00_allgemein/poster_freisetzungen.html?nn=1403662</w:t>
        </w:r>
      </w:hyperlink>
      <w:r w:rsidR="002A71D7">
        <w:rPr>
          <w:rStyle w:val="Hyperlink"/>
          <w:color w:val="0D0D0D" w:themeColor="text1" w:themeTint="F2"/>
        </w:rPr>
        <w:t xml:space="preserve"> </w:t>
      </w:r>
    </w:p>
    <w:p w14:paraId="1AAC08B4" w14:textId="61CF8FD2" w:rsidR="00821780" w:rsidRPr="002A71D7" w:rsidRDefault="002A71D7">
      <w:pPr>
        <w:rPr>
          <w:color w:val="0D0D0D" w:themeColor="text1" w:themeTint="F2"/>
        </w:rPr>
      </w:pPr>
      <w:bookmarkStart w:id="2" w:name="_Hlk57291223"/>
      <w:r w:rsidRPr="002A71D7">
        <w:rPr>
          <w:rStyle w:val="Hyperlink"/>
          <w:color w:val="0D0D0D" w:themeColor="text1" w:themeTint="F2"/>
          <w:u w:val="none"/>
        </w:rPr>
        <w:t>Hier handelt es sich um ein pdf-Dokument, das heruntergeladen werden kann.</w:t>
      </w:r>
    </w:p>
    <w:bookmarkEnd w:id="2"/>
    <w:p w14:paraId="4DB42096" w14:textId="77777777" w:rsidR="002A71D7" w:rsidRDefault="002A71D7">
      <w:pPr>
        <w:rPr>
          <w:color w:val="0D0D0D" w:themeColor="text1" w:themeTint="F2"/>
        </w:rPr>
      </w:pPr>
    </w:p>
    <w:p w14:paraId="54D6B23D" w14:textId="0ADCA50A" w:rsidR="005660AB" w:rsidRPr="007172CA" w:rsidRDefault="005660AB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>Genehmigungsverfahren Inverkehrbringen:</w:t>
      </w:r>
    </w:p>
    <w:p w14:paraId="4B80A7A0" w14:textId="7270306D" w:rsidR="00821780" w:rsidRPr="007172CA" w:rsidRDefault="00B60C27">
      <w:pPr>
        <w:rPr>
          <w:color w:val="0D0D0D" w:themeColor="text1" w:themeTint="F2"/>
          <w:u w:val="single"/>
        </w:rPr>
      </w:pPr>
      <w:hyperlink r:id="rId28" w:history="1">
        <w:r w:rsidR="002A71D7" w:rsidRPr="00376605">
          <w:rPr>
            <w:rStyle w:val="Hyperlink"/>
          </w:rPr>
          <w:t>http://www.bvl.bund.de/SharedDocs/Downloads/06_Gentechnik/00_allgemein/poster_inverkehrbringen.html?nn=1484038</w:t>
        </w:r>
      </w:hyperlink>
      <w:r w:rsidR="002A71D7">
        <w:rPr>
          <w:rStyle w:val="Hyperlink"/>
          <w:color w:val="0D0D0D" w:themeColor="text1" w:themeTint="F2"/>
        </w:rPr>
        <w:t xml:space="preserve">  </w:t>
      </w:r>
    </w:p>
    <w:p w14:paraId="025E8DA2" w14:textId="77777777" w:rsidR="002A71D7" w:rsidRPr="002A71D7" w:rsidRDefault="002A71D7" w:rsidP="002A71D7">
      <w:pPr>
        <w:rPr>
          <w:color w:val="0D0D0D" w:themeColor="text1" w:themeTint="F2"/>
        </w:rPr>
      </w:pPr>
      <w:r w:rsidRPr="002A71D7">
        <w:rPr>
          <w:color w:val="0D0D0D" w:themeColor="text1" w:themeTint="F2"/>
        </w:rPr>
        <w:t>Hier handelt es sich um ein pdf-Dokument, das heruntergeladen werden kann.</w:t>
      </w:r>
    </w:p>
    <w:p w14:paraId="581EADF5" w14:textId="77777777" w:rsidR="00800DD5" w:rsidRDefault="00800DD5">
      <w:pPr>
        <w:rPr>
          <w:b/>
          <w:color w:val="0D0D0D" w:themeColor="text1" w:themeTint="F2"/>
        </w:rPr>
      </w:pPr>
    </w:p>
    <w:p w14:paraId="4A80636C" w14:textId="3115AB95" w:rsidR="00663F03" w:rsidRPr="007172CA" w:rsidRDefault="00663F03">
      <w:pPr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 xml:space="preserve">Weiterführende </w:t>
      </w:r>
      <w:r w:rsidR="00800DD5">
        <w:rPr>
          <w:b/>
          <w:color w:val="0D0D0D" w:themeColor="text1" w:themeTint="F2"/>
        </w:rPr>
        <w:t>Quellen</w:t>
      </w:r>
      <w:r w:rsidRPr="007172CA">
        <w:rPr>
          <w:b/>
          <w:color w:val="0D0D0D" w:themeColor="text1" w:themeTint="F2"/>
        </w:rPr>
        <w:t>:</w:t>
      </w:r>
    </w:p>
    <w:p w14:paraId="3A72F296" w14:textId="77777777" w:rsidR="00821780" w:rsidRPr="007172CA" w:rsidRDefault="00184494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>Schulte, M., Schröder, R. Handbuch des Technikrechts, Springer Verlag 2011</w:t>
      </w:r>
    </w:p>
    <w:p w14:paraId="66D141DA" w14:textId="77777777" w:rsidR="00663F03" w:rsidRPr="007172CA" w:rsidRDefault="00663F03">
      <w:pPr>
        <w:rPr>
          <w:color w:val="0D0D0D" w:themeColor="text1" w:themeTint="F2"/>
        </w:rPr>
      </w:pPr>
      <w:proofErr w:type="spellStart"/>
      <w:r w:rsidRPr="007172CA">
        <w:rPr>
          <w:color w:val="0D0D0D" w:themeColor="text1" w:themeTint="F2"/>
        </w:rPr>
        <w:t>Kauch</w:t>
      </w:r>
      <w:proofErr w:type="spellEnd"/>
      <w:r w:rsidRPr="007172CA">
        <w:rPr>
          <w:color w:val="0D0D0D" w:themeColor="text1" w:themeTint="F2"/>
        </w:rPr>
        <w:t>, P. Gentechnikrecht, C.H. Beck Verlag, 2009</w:t>
      </w:r>
    </w:p>
    <w:p w14:paraId="04D82E7A" w14:textId="77777777" w:rsidR="00663F03" w:rsidRPr="007172CA" w:rsidRDefault="00663F03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>Weck, M. Lebensmittelrecht, Verlag W. Kohlhammer, 2. Auflage, 2013</w:t>
      </w:r>
    </w:p>
    <w:p w14:paraId="747BAF78" w14:textId="77777777" w:rsidR="00663F03" w:rsidRDefault="00663F03">
      <w:pPr>
        <w:rPr>
          <w:color w:val="0D0D0D" w:themeColor="text1" w:themeTint="F2"/>
        </w:rPr>
      </w:pPr>
    </w:p>
    <w:p w14:paraId="480794CA" w14:textId="68C02F9A" w:rsidR="00A62F8A" w:rsidRPr="00A62F8A" w:rsidRDefault="00800DD5">
      <w:pPr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br w:type="column"/>
      </w:r>
      <w:r w:rsidR="00A62F8A">
        <w:rPr>
          <w:b/>
          <w:color w:val="0D0D0D" w:themeColor="text1" w:themeTint="F2"/>
          <w:u w:val="single"/>
        </w:rPr>
        <w:lastRenderedPageBreak/>
        <w:t xml:space="preserve">Modul </w:t>
      </w:r>
      <w:r w:rsidR="00AF7AE7">
        <w:rPr>
          <w:b/>
          <w:color w:val="0D0D0D" w:themeColor="text1" w:themeTint="F2"/>
          <w:u w:val="single"/>
        </w:rPr>
        <w:t>4</w:t>
      </w:r>
      <w:r w:rsidR="00A62F8A">
        <w:rPr>
          <w:b/>
          <w:color w:val="0D0D0D" w:themeColor="text1" w:themeTint="F2"/>
          <w:u w:val="single"/>
        </w:rPr>
        <w:t>:</w:t>
      </w:r>
    </w:p>
    <w:p w14:paraId="65E3EF82" w14:textId="77777777" w:rsidR="00A62F8A" w:rsidRPr="007172CA" w:rsidRDefault="00A62F8A">
      <w:pPr>
        <w:rPr>
          <w:color w:val="0D0D0D" w:themeColor="text1" w:themeTint="F2"/>
        </w:rPr>
      </w:pPr>
    </w:p>
    <w:p w14:paraId="74683E2B" w14:textId="77777777" w:rsidR="003B0D30" w:rsidRPr="007172CA" w:rsidRDefault="003B0D30">
      <w:pPr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>Umweltstrafrecht:</w:t>
      </w:r>
    </w:p>
    <w:p w14:paraId="482931B9" w14:textId="77777777" w:rsidR="004638A9" w:rsidRDefault="004638A9">
      <w:hyperlink r:id="rId29" w:history="1">
        <w:r w:rsidRPr="005F6B21">
          <w:rPr>
            <w:rStyle w:val="Hyperlink"/>
          </w:rPr>
          <w:t>https://www.umweltbundesamt.de/themen/nachhaltigkeit-strategien-internationales/umweltrecht/umweltordnungswidrigkeiten-umweltstraftaten</w:t>
        </w:r>
      </w:hyperlink>
      <w:r>
        <w:t xml:space="preserve"> </w:t>
      </w:r>
    </w:p>
    <w:p w14:paraId="5E25DFB2" w14:textId="152EFDF8" w:rsidR="003B0D30" w:rsidRPr="004638A9" w:rsidRDefault="004638A9">
      <w:hyperlink r:id="rId30" w:history="1">
        <w:r w:rsidRPr="005F6B21">
          <w:rPr>
            <w:rStyle w:val="Hyperlink"/>
          </w:rPr>
          <w:t>https://www.mittelstandsbund.de/themen/energiewende/der-eu-richtlinienvorschlag-zum-umweltstrafrecht/</w:t>
        </w:r>
      </w:hyperlink>
      <w:r>
        <w:t xml:space="preserve"> </w:t>
      </w:r>
    </w:p>
    <w:p w14:paraId="6E03950A" w14:textId="4C7D07A7" w:rsidR="003B0D30" w:rsidRPr="007172CA" w:rsidRDefault="00B60C27">
      <w:pPr>
        <w:rPr>
          <w:color w:val="0D0D0D" w:themeColor="text1" w:themeTint="F2"/>
        </w:rPr>
      </w:pPr>
      <w:hyperlink r:id="rId31" w:history="1">
        <w:r w:rsidR="002A71D7" w:rsidRPr="00376605">
          <w:rPr>
            <w:rStyle w:val="Hyperlink"/>
          </w:rPr>
          <w:t>http://www.umweltbundesamt.de/themen/nachhaltigkeit-strategien-internationales/umweltrecht/umwelthaftungs-umweltschadensrecht-umweltstrafrecht</w:t>
        </w:r>
      </w:hyperlink>
      <w:r w:rsidR="002A71D7">
        <w:rPr>
          <w:rStyle w:val="Hyperlink"/>
          <w:color w:val="0D0D0D" w:themeColor="text1" w:themeTint="F2"/>
        </w:rPr>
        <w:t xml:space="preserve">  </w:t>
      </w:r>
      <w:r w:rsidR="003B0D30" w:rsidRPr="007172CA">
        <w:rPr>
          <w:color w:val="0D0D0D" w:themeColor="text1" w:themeTint="F2"/>
        </w:rPr>
        <w:t xml:space="preserve">  </w:t>
      </w:r>
    </w:p>
    <w:p w14:paraId="1A79979F" w14:textId="77777777" w:rsidR="00663F03" w:rsidRPr="007172CA" w:rsidRDefault="00663F03">
      <w:pPr>
        <w:rPr>
          <w:color w:val="0D0D0D" w:themeColor="text1" w:themeTint="F2"/>
        </w:rPr>
      </w:pPr>
    </w:p>
    <w:p w14:paraId="45BA7352" w14:textId="77777777" w:rsidR="005660AB" w:rsidRPr="007172CA" w:rsidRDefault="005660AB">
      <w:pPr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>Bundesimmissionsschutzgesetz:</w:t>
      </w:r>
    </w:p>
    <w:p w14:paraId="1CE6F259" w14:textId="1FFAB410" w:rsidR="00205E10" w:rsidRPr="007172CA" w:rsidRDefault="00B60C27">
      <w:pPr>
        <w:rPr>
          <w:color w:val="0D0D0D" w:themeColor="text1" w:themeTint="F2"/>
        </w:rPr>
      </w:pPr>
      <w:hyperlink r:id="rId32" w:history="1">
        <w:r w:rsidR="002A71D7" w:rsidRPr="00376605">
          <w:rPr>
            <w:rStyle w:val="Hyperlink"/>
          </w:rPr>
          <w:t>https://www.gesetze-im-internet.de/bimschg/</w:t>
        </w:r>
      </w:hyperlink>
      <w:r w:rsidR="00205E10" w:rsidRPr="007172CA">
        <w:rPr>
          <w:color w:val="0D0D0D" w:themeColor="text1" w:themeTint="F2"/>
        </w:rPr>
        <w:t xml:space="preserve"> </w:t>
      </w:r>
    </w:p>
    <w:p w14:paraId="62EC06D6" w14:textId="66FCF7DE" w:rsidR="00205E10" w:rsidRPr="007172CA" w:rsidRDefault="00B60C27">
      <w:pPr>
        <w:rPr>
          <w:color w:val="0D0D0D" w:themeColor="text1" w:themeTint="F2"/>
        </w:rPr>
      </w:pPr>
      <w:hyperlink r:id="rId33" w:history="1">
        <w:r w:rsidR="002A71D7" w:rsidRPr="00376605">
          <w:rPr>
            <w:rStyle w:val="Hyperlink"/>
          </w:rPr>
          <w:t>https://dejure.org/gesetze/BImSchG/22.html</w:t>
        </w:r>
      </w:hyperlink>
      <w:r w:rsidR="002A71D7">
        <w:rPr>
          <w:rStyle w:val="Hyperlink"/>
          <w:color w:val="0D0D0D" w:themeColor="text1" w:themeTint="F2"/>
        </w:rPr>
        <w:t xml:space="preserve">  </w:t>
      </w:r>
      <w:r w:rsidR="00205E10" w:rsidRPr="007172CA">
        <w:rPr>
          <w:color w:val="0D0D0D" w:themeColor="text1" w:themeTint="F2"/>
        </w:rPr>
        <w:t xml:space="preserve"> </w:t>
      </w:r>
    </w:p>
    <w:p w14:paraId="13CF3D06" w14:textId="7E4CB0D4" w:rsidR="00205E10" w:rsidRPr="007172CA" w:rsidRDefault="00B60C27">
      <w:pPr>
        <w:rPr>
          <w:color w:val="0D0D0D" w:themeColor="text1" w:themeTint="F2"/>
        </w:rPr>
      </w:pPr>
      <w:hyperlink r:id="rId34" w:history="1">
        <w:r w:rsidR="002A71D7" w:rsidRPr="00376605">
          <w:rPr>
            <w:rStyle w:val="Hyperlink"/>
          </w:rPr>
          <w:t>https://dejure.org/gesetze/BImSchG/5.html</w:t>
        </w:r>
      </w:hyperlink>
      <w:r w:rsidR="00205E10" w:rsidRPr="007172CA">
        <w:rPr>
          <w:color w:val="0D0D0D" w:themeColor="text1" w:themeTint="F2"/>
        </w:rPr>
        <w:t xml:space="preserve"> </w:t>
      </w:r>
    </w:p>
    <w:p w14:paraId="1064DDA2" w14:textId="159DCEFA" w:rsidR="00205E10" w:rsidRPr="007172CA" w:rsidRDefault="00B60C27">
      <w:pPr>
        <w:rPr>
          <w:color w:val="0D0D0D" w:themeColor="text1" w:themeTint="F2"/>
        </w:rPr>
      </w:pPr>
      <w:hyperlink r:id="rId35" w:history="1">
        <w:r w:rsidR="002A71D7" w:rsidRPr="00376605">
          <w:rPr>
            <w:rStyle w:val="Hyperlink"/>
          </w:rPr>
          <w:t>https://dejure.org/gesetze/BImSchG/4.html</w:t>
        </w:r>
      </w:hyperlink>
      <w:r w:rsidR="002A71D7">
        <w:rPr>
          <w:rStyle w:val="Hyperlink"/>
          <w:color w:val="0D0D0D" w:themeColor="text1" w:themeTint="F2"/>
        </w:rPr>
        <w:t xml:space="preserve">  </w:t>
      </w:r>
      <w:r w:rsidR="00205E10" w:rsidRPr="007172CA">
        <w:rPr>
          <w:color w:val="0D0D0D" w:themeColor="text1" w:themeTint="F2"/>
        </w:rPr>
        <w:t xml:space="preserve"> </w:t>
      </w:r>
    </w:p>
    <w:p w14:paraId="08974A26" w14:textId="15DB8A9D" w:rsidR="00205E10" w:rsidRPr="007172CA" w:rsidRDefault="00B60C27">
      <w:pPr>
        <w:rPr>
          <w:color w:val="0D0D0D" w:themeColor="text1" w:themeTint="F2"/>
        </w:rPr>
      </w:pPr>
      <w:hyperlink r:id="rId36" w:history="1">
        <w:r w:rsidR="002A71D7" w:rsidRPr="00376605">
          <w:rPr>
            <w:rStyle w:val="Hyperlink"/>
          </w:rPr>
          <w:t>https://www.gesetze-im-internet.de/bimschg/__40.html</w:t>
        </w:r>
      </w:hyperlink>
      <w:r w:rsidR="002A71D7">
        <w:rPr>
          <w:rStyle w:val="Hyperlink"/>
          <w:color w:val="0D0D0D" w:themeColor="text1" w:themeTint="F2"/>
        </w:rPr>
        <w:t xml:space="preserve">  </w:t>
      </w:r>
      <w:r w:rsidR="00205E10" w:rsidRPr="007172CA">
        <w:rPr>
          <w:color w:val="0D0D0D" w:themeColor="text1" w:themeTint="F2"/>
        </w:rPr>
        <w:t xml:space="preserve"> </w:t>
      </w:r>
    </w:p>
    <w:p w14:paraId="4D3FFF65" w14:textId="2B1F3733" w:rsidR="00800DD5" w:rsidRDefault="004638A9">
      <w:pPr>
        <w:rPr>
          <w:b/>
          <w:color w:val="0D0D0D" w:themeColor="text1" w:themeTint="F2"/>
        </w:rPr>
      </w:pPr>
      <w:hyperlink r:id="rId37" w:history="1">
        <w:r w:rsidRPr="007C49EE">
          <w:rPr>
            <w:rStyle w:val="Hyperlink"/>
          </w:rPr>
          <w:t>https://www.youtube.com/watch?v=LICVBp5nxqU&amp;t=16s</w:t>
        </w:r>
      </w:hyperlink>
    </w:p>
    <w:p w14:paraId="69FF581B" w14:textId="77777777" w:rsidR="004638A9" w:rsidRDefault="004638A9">
      <w:pPr>
        <w:rPr>
          <w:b/>
          <w:color w:val="0D0D0D" w:themeColor="text1" w:themeTint="F2"/>
        </w:rPr>
      </w:pPr>
    </w:p>
    <w:p w14:paraId="2F04536C" w14:textId="6795698E" w:rsidR="002C2738" w:rsidRPr="007172CA" w:rsidRDefault="003B0D30">
      <w:pPr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 xml:space="preserve">Weiterführende </w:t>
      </w:r>
      <w:r w:rsidR="00800DD5">
        <w:rPr>
          <w:b/>
          <w:color w:val="0D0D0D" w:themeColor="text1" w:themeTint="F2"/>
        </w:rPr>
        <w:t>Quellen</w:t>
      </w:r>
      <w:r w:rsidRPr="007172CA">
        <w:rPr>
          <w:b/>
          <w:color w:val="0D0D0D" w:themeColor="text1" w:themeTint="F2"/>
        </w:rPr>
        <w:t>:</w:t>
      </w:r>
    </w:p>
    <w:p w14:paraId="540111E0" w14:textId="10E3D77A" w:rsidR="003B0D30" w:rsidRDefault="00B60C27">
      <w:pPr>
        <w:rPr>
          <w:color w:val="0D0D0D" w:themeColor="text1" w:themeTint="F2"/>
        </w:rPr>
      </w:pPr>
      <w:hyperlink r:id="rId38" w:history="1">
        <w:r w:rsidR="002A71D7" w:rsidRPr="00376605">
          <w:rPr>
            <w:rStyle w:val="Hyperlink"/>
          </w:rPr>
          <w:t xml:space="preserve">http://www.umweltbundesamt.de/themen/verkehr-laerm/verbraucherservice-laerm/rechtliche-grundlagen </w:t>
        </w:r>
      </w:hyperlink>
      <w:r w:rsidR="003B0D30" w:rsidRPr="007172CA">
        <w:rPr>
          <w:color w:val="0D0D0D" w:themeColor="text1" w:themeTint="F2"/>
        </w:rPr>
        <w:t xml:space="preserve"> </w:t>
      </w:r>
    </w:p>
    <w:p w14:paraId="0FCE28DB" w14:textId="1B51C5D5" w:rsidR="00792114" w:rsidRPr="007172CA" w:rsidRDefault="00792114">
      <w:pPr>
        <w:rPr>
          <w:color w:val="0D0D0D" w:themeColor="text1" w:themeTint="F2"/>
        </w:rPr>
      </w:pPr>
    </w:p>
    <w:p w14:paraId="4817AEB1" w14:textId="77777777" w:rsidR="005660AB" w:rsidRPr="007172CA" w:rsidRDefault="005660AB">
      <w:pPr>
        <w:rPr>
          <w:color w:val="0D0D0D" w:themeColor="text1" w:themeTint="F2"/>
        </w:rPr>
      </w:pPr>
    </w:p>
    <w:p w14:paraId="4F95A0DB" w14:textId="77777777" w:rsidR="00184494" w:rsidRPr="007172CA" w:rsidRDefault="00184494">
      <w:pPr>
        <w:rPr>
          <w:b/>
          <w:color w:val="0D0D0D" w:themeColor="text1" w:themeTint="F2"/>
          <w:u w:val="single"/>
        </w:rPr>
      </w:pPr>
    </w:p>
    <w:p w14:paraId="3A48C242" w14:textId="6BAD5A39" w:rsidR="005660AB" w:rsidRPr="007172CA" w:rsidRDefault="002A71D7">
      <w:pPr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br w:type="column"/>
      </w:r>
      <w:r w:rsidR="005660AB" w:rsidRPr="007172CA">
        <w:rPr>
          <w:b/>
          <w:color w:val="0D0D0D" w:themeColor="text1" w:themeTint="F2"/>
          <w:u w:val="single"/>
        </w:rPr>
        <w:lastRenderedPageBreak/>
        <w:t xml:space="preserve">Modul </w:t>
      </w:r>
      <w:r w:rsidR="00AF7AE7">
        <w:rPr>
          <w:b/>
          <w:color w:val="0D0D0D" w:themeColor="text1" w:themeTint="F2"/>
          <w:u w:val="single"/>
        </w:rPr>
        <w:t>5</w:t>
      </w:r>
      <w:r w:rsidR="005660AB" w:rsidRPr="007172CA">
        <w:rPr>
          <w:b/>
          <w:color w:val="0D0D0D" w:themeColor="text1" w:themeTint="F2"/>
          <w:u w:val="single"/>
        </w:rPr>
        <w:t>:</w:t>
      </w:r>
    </w:p>
    <w:p w14:paraId="14512982" w14:textId="77777777" w:rsidR="004535B8" w:rsidRPr="007172CA" w:rsidRDefault="004535B8">
      <w:pPr>
        <w:rPr>
          <w:color w:val="0D0D0D" w:themeColor="text1" w:themeTint="F2"/>
        </w:rPr>
      </w:pPr>
    </w:p>
    <w:p w14:paraId="08B2174D" w14:textId="77777777" w:rsidR="00D74E00" w:rsidRPr="007172CA" w:rsidRDefault="005660AB">
      <w:pPr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>Patente</w:t>
      </w:r>
      <w:r w:rsidR="00205E10" w:rsidRPr="007172CA">
        <w:rPr>
          <w:b/>
          <w:color w:val="0D0D0D" w:themeColor="text1" w:themeTint="F2"/>
        </w:rPr>
        <w:t xml:space="preserve">, </w:t>
      </w:r>
      <w:r w:rsidR="003B0D30" w:rsidRPr="007172CA">
        <w:rPr>
          <w:b/>
          <w:color w:val="0D0D0D" w:themeColor="text1" w:themeTint="F2"/>
        </w:rPr>
        <w:t>Gebrauchsmuster</w:t>
      </w:r>
      <w:r w:rsidR="00205E10" w:rsidRPr="007172CA">
        <w:rPr>
          <w:b/>
          <w:color w:val="0D0D0D" w:themeColor="text1" w:themeTint="F2"/>
        </w:rPr>
        <w:t xml:space="preserve">, </w:t>
      </w:r>
      <w:r w:rsidR="00D74E00" w:rsidRPr="007172CA">
        <w:rPr>
          <w:b/>
          <w:color w:val="0D0D0D" w:themeColor="text1" w:themeTint="F2"/>
        </w:rPr>
        <w:t>Marken</w:t>
      </w:r>
      <w:r w:rsidR="00205E10" w:rsidRPr="007172CA">
        <w:rPr>
          <w:b/>
          <w:color w:val="0D0D0D" w:themeColor="text1" w:themeTint="F2"/>
        </w:rPr>
        <w:t>, D</w:t>
      </w:r>
      <w:r w:rsidR="00D74E00" w:rsidRPr="007172CA">
        <w:rPr>
          <w:b/>
          <w:color w:val="0D0D0D" w:themeColor="text1" w:themeTint="F2"/>
        </w:rPr>
        <w:t>esigns:</w:t>
      </w:r>
    </w:p>
    <w:p w14:paraId="3334ABDB" w14:textId="2E5B42C8" w:rsidR="00D74E00" w:rsidRDefault="00B60C27">
      <w:pPr>
        <w:rPr>
          <w:color w:val="0D0D0D" w:themeColor="text1" w:themeTint="F2"/>
        </w:rPr>
      </w:pPr>
      <w:hyperlink r:id="rId39" w:history="1">
        <w:r w:rsidR="002A71D7" w:rsidRPr="00376605">
          <w:rPr>
            <w:rStyle w:val="Hyperlink"/>
          </w:rPr>
          <w:t>https://www.dpma.de/service/veroeffentlichungen/broschueren/index.html</w:t>
        </w:r>
      </w:hyperlink>
      <w:r w:rsidR="002A71D7">
        <w:rPr>
          <w:rStyle w:val="Hyperlink"/>
          <w:color w:val="0D0D0D" w:themeColor="text1" w:themeTint="F2"/>
        </w:rPr>
        <w:t xml:space="preserve">  </w:t>
      </w:r>
      <w:r w:rsidR="00205E10" w:rsidRPr="007172CA">
        <w:rPr>
          <w:color w:val="0D0D0D" w:themeColor="text1" w:themeTint="F2"/>
        </w:rPr>
        <w:t xml:space="preserve"> </w:t>
      </w:r>
    </w:p>
    <w:p w14:paraId="5B7DEFA7" w14:textId="77777777" w:rsidR="004638A9" w:rsidRDefault="000025E5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Achtung: </w:t>
      </w:r>
      <w:r w:rsidR="002A71D7">
        <w:rPr>
          <w:color w:val="0D0D0D" w:themeColor="text1" w:themeTint="F2"/>
        </w:rPr>
        <w:t xml:space="preserve">Die hier zur Verfügung gestellten pdf-Dokumente können heruntergeladen werden. </w:t>
      </w:r>
    </w:p>
    <w:p w14:paraId="36D6B4FB" w14:textId="03E3F6C1" w:rsidR="00FA1E71" w:rsidRDefault="002A71D7">
      <w:pPr>
        <w:rPr>
          <w:color w:val="0D0D0D" w:themeColor="text1" w:themeTint="F2"/>
        </w:rPr>
      </w:pPr>
      <w:r>
        <w:rPr>
          <w:color w:val="0D0D0D" w:themeColor="text1" w:themeTint="F2"/>
        </w:rPr>
        <w:t>Wichtig sind die Informationsbroschüren zu</w:t>
      </w:r>
      <w:r w:rsidR="00FA1E71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</w:t>
      </w:r>
    </w:p>
    <w:p w14:paraId="4D8D6878" w14:textId="77777777" w:rsidR="00FA1E71" w:rsidRPr="00FA1E71" w:rsidRDefault="002A71D7">
      <w:pPr>
        <w:rPr>
          <w:b/>
          <w:bCs/>
          <w:color w:val="0D0D0D" w:themeColor="text1" w:themeTint="F2"/>
        </w:rPr>
      </w:pPr>
      <w:r w:rsidRPr="00FA1E71">
        <w:rPr>
          <w:b/>
          <w:bCs/>
          <w:color w:val="0D0D0D" w:themeColor="text1" w:themeTint="F2"/>
        </w:rPr>
        <w:t>Patenten, Gebrauchsmustern, Marken und Designs</w:t>
      </w:r>
    </w:p>
    <w:p w14:paraId="06B1C3F5" w14:textId="22FE3414" w:rsidR="000025E5" w:rsidRPr="007172CA" w:rsidRDefault="00FA1E71">
      <w:pPr>
        <w:rPr>
          <w:color w:val="0D0D0D" w:themeColor="text1" w:themeTint="F2"/>
        </w:rPr>
      </w:pPr>
      <w:r>
        <w:rPr>
          <w:color w:val="0D0D0D" w:themeColor="text1" w:themeTint="F2"/>
        </w:rPr>
        <w:t>und</w:t>
      </w:r>
      <w:r w:rsidR="002A71D7">
        <w:rPr>
          <w:color w:val="0D0D0D" w:themeColor="text1" w:themeTint="F2"/>
        </w:rPr>
        <w:t xml:space="preserve"> die Broschüre „</w:t>
      </w:r>
      <w:r w:rsidR="002A71D7" w:rsidRPr="00FA1E71">
        <w:rPr>
          <w:b/>
          <w:bCs/>
          <w:color w:val="0D0D0D" w:themeColor="text1" w:themeTint="F2"/>
        </w:rPr>
        <w:t>Schutzrechte im Überblick</w:t>
      </w:r>
      <w:r w:rsidR="002A71D7">
        <w:rPr>
          <w:color w:val="0D0D0D" w:themeColor="text1" w:themeTint="F2"/>
        </w:rPr>
        <w:t>“</w:t>
      </w:r>
      <w:r w:rsidR="00AF7AE7">
        <w:rPr>
          <w:color w:val="0D0D0D" w:themeColor="text1" w:themeTint="F2"/>
        </w:rPr>
        <w:t xml:space="preserve"> </w:t>
      </w:r>
    </w:p>
    <w:p w14:paraId="53768461" w14:textId="77777777" w:rsidR="00800DD5" w:rsidRDefault="00800DD5" w:rsidP="00663F03">
      <w:pPr>
        <w:rPr>
          <w:b/>
          <w:color w:val="0D0D0D" w:themeColor="text1" w:themeTint="F2"/>
        </w:rPr>
      </w:pPr>
    </w:p>
    <w:p w14:paraId="6CB747D9" w14:textId="6BF93BC2" w:rsidR="00663F03" w:rsidRPr="007172CA" w:rsidRDefault="00AA4FD8" w:rsidP="00663F03">
      <w:pPr>
        <w:rPr>
          <w:b/>
          <w:color w:val="0D0D0D" w:themeColor="text1" w:themeTint="F2"/>
        </w:rPr>
      </w:pPr>
      <w:r w:rsidRPr="007172CA">
        <w:rPr>
          <w:b/>
          <w:color w:val="0D0D0D" w:themeColor="text1" w:themeTint="F2"/>
        </w:rPr>
        <w:t xml:space="preserve">Weiterführende </w:t>
      </w:r>
      <w:r w:rsidR="00FA1E71">
        <w:rPr>
          <w:b/>
          <w:color w:val="0D0D0D" w:themeColor="text1" w:themeTint="F2"/>
        </w:rPr>
        <w:t>Quellen</w:t>
      </w:r>
      <w:r w:rsidRPr="007172CA">
        <w:rPr>
          <w:b/>
          <w:color w:val="0D0D0D" w:themeColor="text1" w:themeTint="F2"/>
        </w:rPr>
        <w:t>:</w:t>
      </w:r>
    </w:p>
    <w:p w14:paraId="4E4C325D" w14:textId="64ACB1D9" w:rsidR="00663F03" w:rsidRPr="007172CA" w:rsidRDefault="00B60C27" w:rsidP="00663F03">
      <w:pPr>
        <w:rPr>
          <w:color w:val="0D0D0D" w:themeColor="text1" w:themeTint="F2"/>
        </w:rPr>
      </w:pPr>
      <w:hyperlink r:id="rId40" w:history="1">
        <w:r w:rsidR="002A71D7" w:rsidRPr="00376605">
          <w:rPr>
            <w:rStyle w:val="Hyperlink"/>
          </w:rPr>
          <w:t>https://euipo.europa.eu/ohimportal/de/home</w:t>
        </w:r>
      </w:hyperlink>
      <w:r w:rsidR="002A71D7">
        <w:rPr>
          <w:rStyle w:val="Hyperlink"/>
          <w:color w:val="0D0D0D" w:themeColor="text1" w:themeTint="F2"/>
        </w:rPr>
        <w:t xml:space="preserve"> </w:t>
      </w:r>
      <w:r w:rsidR="00205E10" w:rsidRPr="007172CA">
        <w:rPr>
          <w:color w:val="0D0D0D" w:themeColor="text1" w:themeTint="F2"/>
        </w:rPr>
        <w:t xml:space="preserve"> </w:t>
      </w:r>
      <w:r w:rsidR="00AA4FD8" w:rsidRPr="007172CA">
        <w:rPr>
          <w:color w:val="0D0D0D" w:themeColor="text1" w:themeTint="F2"/>
        </w:rPr>
        <w:t xml:space="preserve"> </w:t>
      </w:r>
    </w:p>
    <w:p w14:paraId="5C34EE3A" w14:textId="1279A345" w:rsidR="00776231" w:rsidRPr="007172CA" w:rsidRDefault="00B60C27" w:rsidP="00663F03">
      <w:pPr>
        <w:rPr>
          <w:rStyle w:val="Hyperlink"/>
          <w:color w:val="0D0D0D" w:themeColor="text1" w:themeTint="F2"/>
        </w:rPr>
      </w:pPr>
      <w:hyperlink r:id="rId41" w:history="1">
        <w:r w:rsidR="002A71D7" w:rsidRPr="00376605">
          <w:rPr>
            <w:rStyle w:val="Hyperlink"/>
          </w:rPr>
          <w:t>http://www.epo.org/law-practice/legal-texts_de.html</w:t>
        </w:r>
      </w:hyperlink>
      <w:r w:rsidR="002A71D7">
        <w:t xml:space="preserve"> </w:t>
      </w:r>
    </w:p>
    <w:p w14:paraId="75A41C1B" w14:textId="4A37CEF3" w:rsidR="00496411" w:rsidRPr="007172CA" w:rsidRDefault="004638A9" w:rsidP="00663F03">
      <w:pPr>
        <w:rPr>
          <w:color w:val="0D0D0D" w:themeColor="text1" w:themeTint="F2"/>
        </w:rPr>
      </w:pPr>
      <w:hyperlink r:id="rId42" w:history="1">
        <w:r w:rsidRPr="005F6B21">
          <w:rPr>
            <w:rStyle w:val="Hyperlink"/>
          </w:rPr>
          <w:t>https://euipo.europa.eu/ohimportal/de/web/guest/learning</w:t>
        </w:r>
      </w:hyperlink>
      <w:r>
        <w:t xml:space="preserve"> </w:t>
      </w:r>
      <w:r w:rsidR="002A71D7">
        <w:rPr>
          <w:rStyle w:val="Hyperlink"/>
          <w:color w:val="0D0D0D" w:themeColor="text1" w:themeTint="F2"/>
        </w:rPr>
        <w:t xml:space="preserve"> </w:t>
      </w:r>
      <w:r w:rsidR="002D792E" w:rsidRPr="007172CA">
        <w:rPr>
          <w:color w:val="0D0D0D" w:themeColor="text1" w:themeTint="F2"/>
        </w:rPr>
        <w:t xml:space="preserve"> </w:t>
      </w:r>
      <w:r w:rsidR="00663F03" w:rsidRPr="007172CA">
        <w:rPr>
          <w:color w:val="0D0D0D" w:themeColor="text1" w:themeTint="F2"/>
        </w:rPr>
        <w:t xml:space="preserve"> </w:t>
      </w:r>
    </w:p>
    <w:p w14:paraId="33D72D5F" w14:textId="77777777" w:rsidR="00496411" w:rsidRPr="007172CA" w:rsidRDefault="00663F03" w:rsidP="00663F03">
      <w:pPr>
        <w:rPr>
          <w:color w:val="0D0D0D" w:themeColor="text1" w:themeTint="F2"/>
          <w:lang w:val="en-US"/>
        </w:rPr>
      </w:pPr>
      <w:r w:rsidRPr="007172CA">
        <w:rPr>
          <w:color w:val="0D0D0D" w:themeColor="text1" w:themeTint="F2"/>
          <w:lang w:val="en-US"/>
        </w:rPr>
        <w:t xml:space="preserve">E-Learning Module - How to get a European Patent: </w:t>
      </w:r>
    </w:p>
    <w:p w14:paraId="60F46F33" w14:textId="26BDE45F" w:rsidR="00496411" w:rsidRPr="007172CA" w:rsidRDefault="00B60C27" w:rsidP="00663F03">
      <w:pPr>
        <w:rPr>
          <w:color w:val="0D0D0D" w:themeColor="text1" w:themeTint="F2"/>
          <w:lang w:val="en-US"/>
        </w:rPr>
      </w:pPr>
      <w:hyperlink r:id="rId43" w:history="1">
        <w:r w:rsidR="002A71D7" w:rsidRPr="00376605">
          <w:rPr>
            <w:rStyle w:val="Hyperlink"/>
            <w:lang w:val="en-US"/>
          </w:rPr>
          <w:t xml:space="preserve">https://e-courses.epo.org/wbts/htgaep_en/index.html </w:t>
        </w:r>
      </w:hyperlink>
      <w:r w:rsidR="002A71D7">
        <w:rPr>
          <w:rStyle w:val="Hyperlink"/>
          <w:color w:val="0D0D0D" w:themeColor="text1" w:themeTint="F2"/>
          <w:lang w:val="en-US"/>
        </w:rPr>
        <w:t xml:space="preserve"> </w:t>
      </w:r>
      <w:r w:rsidR="00663F03" w:rsidRPr="007172CA">
        <w:rPr>
          <w:color w:val="0D0D0D" w:themeColor="text1" w:themeTint="F2"/>
          <w:lang w:val="en-US"/>
        </w:rPr>
        <w:t xml:space="preserve"> </w:t>
      </w:r>
    </w:p>
    <w:p w14:paraId="1C5AE1A1" w14:textId="1A40BD1C" w:rsidR="00496411" w:rsidRPr="007172CA" w:rsidRDefault="00663F03" w:rsidP="00663F03">
      <w:pPr>
        <w:rPr>
          <w:color w:val="0D0D0D" w:themeColor="text1" w:themeTint="F2"/>
        </w:rPr>
      </w:pPr>
      <w:r w:rsidRPr="007172CA">
        <w:rPr>
          <w:color w:val="0D0D0D" w:themeColor="text1" w:themeTint="F2"/>
        </w:rPr>
        <w:t xml:space="preserve">Nationale Patente: </w:t>
      </w:r>
      <w:hyperlink r:id="rId44" w:history="1">
        <w:r w:rsidR="002A71D7" w:rsidRPr="00376605">
          <w:rPr>
            <w:rStyle w:val="Hyperlink"/>
          </w:rPr>
          <w:t xml:space="preserve">http://www.epo.org/applying/national_de.html </w:t>
        </w:r>
      </w:hyperlink>
      <w:r w:rsidRPr="007172CA">
        <w:rPr>
          <w:color w:val="0D0D0D" w:themeColor="text1" w:themeTint="F2"/>
        </w:rPr>
        <w:t xml:space="preserve"> </w:t>
      </w:r>
    </w:p>
    <w:p w14:paraId="658E98C1" w14:textId="67CA0F4E" w:rsidR="00663F03" w:rsidRDefault="00663F03" w:rsidP="00663F03"/>
    <w:p w14:paraId="4DBA0D95" w14:textId="65C37F23" w:rsidR="00FA1E71" w:rsidRDefault="00B60C27" w:rsidP="00663F03">
      <w:hyperlink r:id="rId45" w:history="1">
        <w:r w:rsidR="00FA1E71" w:rsidRPr="007C49EE">
          <w:rPr>
            <w:rStyle w:val="Hyperlink"/>
          </w:rPr>
          <w:t>https://www.youtube.com/watch?v=F2iBIT4xid8</w:t>
        </w:r>
      </w:hyperlink>
      <w:r w:rsidR="00FA1E71">
        <w:t xml:space="preserve"> </w:t>
      </w:r>
    </w:p>
    <w:p w14:paraId="2A8717F4" w14:textId="30229FF9" w:rsidR="004F34B4" w:rsidRDefault="00B60C27" w:rsidP="00663F03">
      <w:hyperlink r:id="rId46" w:history="1">
        <w:r w:rsidR="00792114" w:rsidRPr="007C49EE">
          <w:rPr>
            <w:rStyle w:val="Hyperlink"/>
          </w:rPr>
          <w:t>https://www.youtube.com/watch?v=r3aC5xgGpps</w:t>
        </w:r>
      </w:hyperlink>
      <w:r w:rsidR="00792114">
        <w:t xml:space="preserve"> </w:t>
      </w:r>
    </w:p>
    <w:p w14:paraId="1BAEBE70" w14:textId="77777777" w:rsidR="004F34B4" w:rsidRDefault="004F34B4" w:rsidP="00663F03"/>
    <w:p w14:paraId="07C930DB" w14:textId="77777777" w:rsidR="00800DD5" w:rsidRDefault="00800DD5" w:rsidP="00663F03"/>
    <w:p w14:paraId="3223A749" w14:textId="77777777" w:rsidR="00800DD5" w:rsidRDefault="00800DD5" w:rsidP="00663F03"/>
    <w:p w14:paraId="44B65413" w14:textId="77777777" w:rsidR="00800DD5" w:rsidRDefault="00800DD5" w:rsidP="00663F03"/>
    <w:p w14:paraId="19CC9D84" w14:textId="1CD57A02" w:rsidR="004F34B4" w:rsidRDefault="004F34B4" w:rsidP="00663F03">
      <w:r>
        <w:t xml:space="preserve">Bitte wenden Sie sich bei Fragen unter </w:t>
      </w:r>
      <w:r w:rsidR="002A71D7">
        <w:t xml:space="preserve">einer </w:t>
      </w:r>
      <w:r>
        <w:t>der angegebenen E-Mailadresse</w:t>
      </w:r>
      <w:r w:rsidR="002A71D7">
        <w:t>n</w:t>
      </w:r>
      <w:r>
        <w:t xml:space="preserve"> oder telefonisch an mich.</w:t>
      </w:r>
    </w:p>
    <w:p w14:paraId="59C387B9" w14:textId="77777777" w:rsidR="004F34B4" w:rsidRDefault="004F34B4" w:rsidP="00663F03"/>
    <w:sectPr w:rsidR="004F34B4">
      <w:headerReference w:type="default" r:id="rId4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A2AA" w14:textId="77777777" w:rsidR="006F5D27" w:rsidRDefault="006F5D27" w:rsidP="006F5D27">
      <w:pPr>
        <w:spacing w:after="0" w:line="240" w:lineRule="auto"/>
      </w:pPr>
      <w:r>
        <w:separator/>
      </w:r>
    </w:p>
  </w:endnote>
  <w:endnote w:type="continuationSeparator" w:id="0">
    <w:p w14:paraId="28A28D1F" w14:textId="77777777" w:rsidR="006F5D27" w:rsidRDefault="006F5D27" w:rsidP="006F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C892" w14:textId="77777777" w:rsidR="006F5D27" w:rsidRDefault="006F5D27" w:rsidP="006F5D27">
      <w:pPr>
        <w:spacing w:after="0" w:line="240" w:lineRule="auto"/>
      </w:pPr>
      <w:r>
        <w:separator/>
      </w:r>
    </w:p>
  </w:footnote>
  <w:footnote w:type="continuationSeparator" w:id="0">
    <w:p w14:paraId="7B401786" w14:textId="77777777" w:rsidR="006F5D27" w:rsidRDefault="006F5D27" w:rsidP="006F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F1C8" w14:textId="47E5C448" w:rsidR="006F5D27" w:rsidRDefault="006F5D27" w:rsidP="006F5D27">
    <w:pPr>
      <w:pStyle w:val="Kopfzeile"/>
      <w:jc w:val="right"/>
    </w:pPr>
    <w:r>
      <w:rPr>
        <w:noProof/>
      </w:rPr>
      <w:drawing>
        <wp:inline distT="0" distB="0" distL="0" distR="0" wp14:anchorId="74D2C649" wp14:editId="3742615F">
          <wp:extent cx="1350645" cy="507534"/>
          <wp:effectExtent l="0" t="0" r="1905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322" cy="522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925"/>
    <w:multiLevelType w:val="hybridMultilevel"/>
    <w:tmpl w:val="EAA41D5C"/>
    <w:lvl w:ilvl="0" w:tplc="92F43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6D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B66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CF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20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E6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66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0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584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7A2E11"/>
    <w:multiLevelType w:val="hybridMultilevel"/>
    <w:tmpl w:val="D98A339E"/>
    <w:lvl w:ilvl="0" w:tplc="9A66B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83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63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2ED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EC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AA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A4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6C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D06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C51067"/>
    <w:multiLevelType w:val="hybridMultilevel"/>
    <w:tmpl w:val="FDB21B9C"/>
    <w:lvl w:ilvl="0" w:tplc="95824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6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AF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2A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47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2F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22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EB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EC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5717178">
    <w:abstractNumId w:val="2"/>
  </w:num>
  <w:num w:numId="2" w16cid:durableId="1481271347">
    <w:abstractNumId w:val="0"/>
  </w:num>
  <w:num w:numId="3" w16cid:durableId="1769538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38"/>
    <w:rsid w:val="000025E5"/>
    <w:rsid w:val="000E1A51"/>
    <w:rsid w:val="00100ED9"/>
    <w:rsid w:val="001065CF"/>
    <w:rsid w:val="00184494"/>
    <w:rsid w:val="001A3BC0"/>
    <w:rsid w:val="0020159D"/>
    <w:rsid w:val="00205E10"/>
    <w:rsid w:val="00233E43"/>
    <w:rsid w:val="002572D0"/>
    <w:rsid w:val="002A51B8"/>
    <w:rsid w:val="002A71D7"/>
    <w:rsid w:val="002C2738"/>
    <w:rsid w:val="002D4027"/>
    <w:rsid w:val="002D792E"/>
    <w:rsid w:val="002E1712"/>
    <w:rsid w:val="003034B5"/>
    <w:rsid w:val="003513C1"/>
    <w:rsid w:val="003B0D30"/>
    <w:rsid w:val="003B6716"/>
    <w:rsid w:val="004535B8"/>
    <w:rsid w:val="004638A9"/>
    <w:rsid w:val="00472F21"/>
    <w:rsid w:val="00474F20"/>
    <w:rsid w:val="00496411"/>
    <w:rsid w:val="004A18D3"/>
    <w:rsid w:val="004C3F17"/>
    <w:rsid w:val="004F34B4"/>
    <w:rsid w:val="00527133"/>
    <w:rsid w:val="00527C73"/>
    <w:rsid w:val="005660AB"/>
    <w:rsid w:val="00574FE3"/>
    <w:rsid w:val="005D261C"/>
    <w:rsid w:val="00613C8E"/>
    <w:rsid w:val="006477E2"/>
    <w:rsid w:val="00663F03"/>
    <w:rsid w:val="006B3001"/>
    <w:rsid w:val="006F5D27"/>
    <w:rsid w:val="007172CA"/>
    <w:rsid w:val="00776231"/>
    <w:rsid w:val="00787581"/>
    <w:rsid w:val="00792114"/>
    <w:rsid w:val="00800DD5"/>
    <w:rsid w:val="00821780"/>
    <w:rsid w:val="008663D8"/>
    <w:rsid w:val="008D32C2"/>
    <w:rsid w:val="008D6EAC"/>
    <w:rsid w:val="009A3403"/>
    <w:rsid w:val="009B3DFC"/>
    <w:rsid w:val="00A62F8A"/>
    <w:rsid w:val="00AA4FD8"/>
    <w:rsid w:val="00AB0E08"/>
    <w:rsid w:val="00AE4DB3"/>
    <w:rsid w:val="00AF7AE7"/>
    <w:rsid w:val="00B60C27"/>
    <w:rsid w:val="00C25B89"/>
    <w:rsid w:val="00C65EEC"/>
    <w:rsid w:val="00CC3A7E"/>
    <w:rsid w:val="00CE0236"/>
    <w:rsid w:val="00D4625C"/>
    <w:rsid w:val="00D74E00"/>
    <w:rsid w:val="00D8693E"/>
    <w:rsid w:val="00D91912"/>
    <w:rsid w:val="00E742C6"/>
    <w:rsid w:val="00EC35E5"/>
    <w:rsid w:val="00F4676B"/>
    <w:rsid w:val="00F4729A"/>
    <w:rsid w:val="00F6673D"/>
    <w:rsid w:val="00F86B1C"/>
    <w:rsid w:val="00FA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F06F"/>
  <w15:docId w15:val="{7CBD355A-F393-4F7B-9C32-CBF23B59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6B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273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A51B8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8D32C2"/>
    <w:pPr>
      <w:spacing w:after="0" w:line="240" w:lineRule="auto"/>
    </w:pPr>
    <w:rPr>
      <w:rFonts w:ascii="Calibri" w:hAnsi="Calibri" w:cs="Calibri"/>
    </w:rPr>
  </w:style>
  <w:style w:type="character" w:customStyle="1" w:styleId="NurTextZchn">
    <w:name w:val="Nur Text Zchn"/>
    <w:basedOn w:val="Absatz-Standardschriftart"/>
    <w:link w:val="NurText"/>
    <w:uiPriority w:val="99"/>
    <w:rsid w:val="008D32C2"/>
    <w:rPr>
      <w:rFonts w:ascii="Calibri" w:hAnsi="Calibri" w:cs="Calibri"/>
    </w:rPr>
  </w:style>
  <w:style w:type="paragraph" w:customStyle="1" w:styleId="Default">
    <w:name w:val="Default"/>
    <w:rsid w:val="00AF7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6B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B1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F5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5D27"/>
  </w:style>
  <w:style w:type="paragraph" w:styleId="Fuzeile">
    <w:name w:val="footer"/>
    <w:basedOn w:val="Standard"/>
    <w:link w:val="FuzeileZchn"/>
    <w:uiPriority w:val="99"/>
    <w:unhideWhenUsed/>
    <w:rsid w:val="006F5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3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4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7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1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ha.europa.eu/de/safety-and-health-legislation/eu-strategic-framework-health-and-safety-work-2021-2027" TargetMode="External"/><Relationship Id="rId18" Type="http://schemas.openxmlformats.org/officeDocument/2006/relationships/hyperlink" Target="https://www.umweltbundesamt.de/themen/chemikalien/chemikalien-reach/die-umsetzung-von-reach" TargetMode="External"/><Relationship Id="rId26" Type="http://schemas.openxmlformats.org/officeDocument/2006/relationships/hyperlink" Target="https://www.bvl.bund.de/DE/06_Gentechnik/03_Antragsteller/gentechnik_antragsteller_node.html;jsessionid=70DF4030827647583CE5ADF6EFD8263F.2_cid332%20" TargetMode="External"/><Relationship Id="rId39" Type="http://schemas.openxmlformats.org/officeDocument/2006/relationships/hyperlink" Target="https://www.dpma.de/service/veroeffentlichungen/broschueren/index.html" TargetMode="External"/><Relationship Id="rId21" Type="http://schemas.openxmlformats.org/officeDocument/2006/relationships/hyperlink" Target="https://www.baua.de/DE/Themen/Anwendungssichere-Chemikalien-und-Produkte/Chemikalienrecht/Chemikalienrecht_node.html" TargetMode="External"/><Relationship Id="rId34" Type="http://schemas.openxmlformats.org/officeDocument/2006/relationships/hyperlink" Target="https://dejure.org/gesetze/BImSchG/5.html" TargetMode="External"/><Relationship Id="rId42" Type="http://schemas.openxmlformats.org/officeDocument/2006/relationships/hyperlink" Target="https://euipo.europa.eu/ohimportal/de/web/guest/learning" TargetMode="External"/><Relationship Id="rId47" Type="http://schemas.openxmlformats.org/officeDocument/2006/relationships/header" Target="header1.xml"/><Relationship Id="rId7" Type="http://schemas.openxmlformats.org/officeDocument/2006/relationships/hyperlink" Target="mailto:udo@aristos-ip.e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ach-info.de/einfuehrung.htm" TargetMode="External"/><Relationship Id="rId29" Type="http://schemas.openxmlformats.org/officeDocument/2006/relationships/hyperlink" Target="https://www.umweltbundesamt.de/themen/nachhaltigkeit-strategien-internationales/umweltrecht/umweltordnungswidrigkeiten-umweltstraftaten" TargetMode="External"/><Relationship Id="rId11" Type="http://schemas.openxmlformats.org/officeDocument/2006/relationships/hyperlink" Target="http://www.baua.de/de/Themen-von-A-Z/Organisation/Organisation.html" TargetMode="External"/><Relationship Id="rId24" Type="http://schemas.openxmlformats.org/officeDocument/2006/relationships/hyperlink" Target="https://www.youtube.com/watch?v=oZouCY2PYg0" TargetMode="External"/><Relationship Id="rId32" Type="http://schemas.openxmlformats.org/officeDocument/2006/relationships/hyperlink" Target="https://www.gesetze-im-internet.de/bimschg/" TargetMode="External"/><Relationship Id="rId37" Type="http://schemas.openxmlformats.org/officeDocument/2006/relationships/hyperlink" Target="https://www.youtube.com/watch?v=LICVBp5nxqU&amp;t=16s" TargetMode="External"/><Relationship Id="rId40" Type="http://schemas.openxmlformats.org/officeDocument/2006/relationships/hyperlink" Target="https://euipo.europa.eu/ohimportal/de/home" TargetMode="External"/><Relationship Id="rId45" Type="http://schemas.openxmlformats.org/officeDocument/2006/relationships/hyperlink" Target="https://www.youtube.com/watch?v=F2iBIT4xid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sha.europa.eu/de" TargetMode="External"/><Relationship Id="rId23" Type="http://schemas.openxmlformats.org/officeDocument/2006/relationships/hyperlink" Target="https://www.umweltbundesamt.de/themen/soft-launch-eu-weite-app-fuer-verbraucheranfragen%20" TargetMode="External"/><Relationship Id="rId28" Type="http://schemas.openxmlformats.org/officeDocument/2006/relationships/hyperlink" Target="http://www.bvl.bund.de/SharedDocs/Downloads/06_Gentechnik/00_allgemein/poster_inverkehrbringen.html?nn=1484038" TargetMode="External"/><Relationship Id="rId36" Type="http://schemas.openxmlformats.org/officeDocument/2006/relationships/hyperlink" Target="https://www.gesetze-im-internet.de/bimschg/__40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youtube.com/watch?v=J7xqQ_RL_BA" TargetMode="External"/><Relationship Id="rId19" Type="http://schemas.openxmlformats.org/officeDocument/2006/relationships/hyperlink" Target="https://www.umweltbundesamt.de/themen/chemikalien/chemikalien-reach/das-uba-im-reach-prozess" TargetMode="External"/><Relationship Id="rId31" Type="http://schemas.openxmlformats.org/officeDocument/2006/relationships/hyperlink" Target="http://www.umweltbundesamt.de/themen/nachhaltigkeit-strategien-internationales/umweltrecht/umwelthaftungs-umweltschadensrecht-umweltstrafrecht" TargetMode="External"/><Relationship Id="rId44" Type="http://schemas.openxmlformats.org/officeDocument/2006/relationships/hyperlink" Target="http://www.epo.org/applying/national_de.html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JvPvmi-m_Q" TargetMode="External"/><Relationship Id="rId14" Type="http://schemas.openxmlformats.org/officeDocument/2006/relationships/hyperlink" Target="http://www.baua.de/de/Startseite.html" TargetMode="External"/><Relationship Id="rId22" Type="http://schemas.openxmlformats.org/officeDocument/2006/relationships/hyperlink" Target="https://www.umweltbundesamt.de/themen/chemikalien" TargetMode="External"/><Relationship Id="rId27" Type="http://schemas.openxmlformats.org/officeDocument/2006/relationships/hyperlink" Target="http://www.bvl.bund.de/SharedDocs/Downloads/06_Gentechnik/00_allgemein/poster_freisetzungen.html?nn=1403662" TargetMode="External"/><Relationship Id="rId30" Type="http://schemas.openxmlformats.org/officeDocument/2006/relationships/hyperlink" Target="https://www.mittelstandsbund.de/themen/energiewende/der-eu-richtlinienvorschlag-zum-umweltstrafrecht/" TargetMode="External"/><Relationship Id="rId35" Type="http://schemas.openxmlformats.org/officeDocument/2006/relationships/hyperlink" Target="https://dejure.org/gesetze/BImSchG/4.html" TargetMode="External"/><Relationship Id="rId43" Type="http://schemas.openxmlformats.org/officeDocument/2006/relationships/hyperlink" Target="https://e-courses.epo.org/wbts/htgaep_en/index.html%20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pfleghar@fb2.fra-uas.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aua.de/de/Ueber-die-BAuA/Aufgaben/Aufgaben_content.html" TargetMode="External"/><Relationship Id="rId17" Type="http://schemas.openxmlformats.org/officeDocument/2006/relationships/hyperlink" Target="https://www.umweltbundesamt.de/themen/chemikalien/chemikalien-reach/reach-fuer-verbraucherinnen-verbraucher" TargetMode="External"/><Relationship Id="rId25" Type="http://schemas.openxmlformats.org/officeDocument/2006/relationships/hyperlink" Target="http://www.bvl.bund.de/DE/06_Gentechnik/gentechnik_node.html" TargetMode="External"/><Relationship Id="rId33" Type="http://schemas.openxmlformats.org/officeDocument/2006/relationships/hyperlink" Target="https://dejure.org/gesetze/BImSchG/22.html" TargetMode="External"/><Relationship Id="rId38" Type="http://schemas.openxmlformats.org/officeDocument/2006/relationships/hyperlink" Target="http://www.umweltbundesamt.de/themen/verkehr-laerm/verbraucherservice-laerm/rechtliche-grundlagen%20" TargetMode="External"/><Relationship Id="rId46" Type="http://schemas.openxmlformats.org/officeDocument/2006/relationships/hyperlink" Target="https://www.youtube.com/watch?v=r3aC5xgGpps" TargetMode="External"/><Relationship Id="rId20" Type="http://schemas.openxmlformats.org/officeDocument/2006/relationships/hyperlink" Target="https://www.umweltbundesamt.de/themen/chemikalien/chemikalien-reach/rechtliche-regelungen" TargetMode="External"/><Relationship Id="rId41" Type="http://schemas.openxmlformats.org/officeDocument/2006/relationships/hyperlink" Target="http://www.epo.org/law-practice/legal-texts_d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1316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 Pfleghar</dc:creator>
  <cp:lastModifiedBy>Udo Pfleghar</cp:lastModifiedBy>
  <cp:revision>4</cp:revision>
  <cp:lastPrinted>2016-10-27T12:10:00Z</cp:lastPrinted>
  <dcterms:created xsi:type="dcterms:W3CDTF">2022-10-25T11:11:00Z</dcterms:created>
  <dcterms:modified xsi:type="dcterms:W3CDTF">2022-10-25T12:27:00Z</dcterms:modified>
</cp:coreProperties>
</file>